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66069" w:rsidRPr="00126C18" w14:paraId="6CDA1D42" w14:textId="77777777" w:rsidTr="00A66069">
        <w:trPr>
          <w:jc w:val="center"/>
        </w:trPr>
        <w:tc>
          <w:tcPr>
            <w:tcW w:w="9242" w:type="dxa"/>
          </w:tcPr>
          <w:p w14:paraId="01D89509" w14:textId="77777777" w:rsidR="00A66069" w:rsidRPr="00126C18" w:rsidRDefault="00A66069" w:rsidP="00A66069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126C18">
              <w:rPr>
                <w:rFonts w:ascii="Tahoma" w:hAnsi="Tahoma" w:cs="Tahoma"/>
                <w:b/>
                <w:sz w:val="24"/>
              </w:rPr>
              <w:t>JOB DESCRIPTION</w:t>
            </w:r>
          </w:p>
        </w:tc>
      </w:tr>
    </w:tbl>
    <w:p w14:paraId="06A16684" w14:textId="77777777" w:rsidR="00A66069" w:rsidRPr="00126C18" w:rsidRDefault="00A6606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5443"/>
      </w:tblGrid>
      <w:tr w:rsidR="00A66069" w:rsidRPr="00126C18" w14:paraId="407AC3E4" w14:textId="77777777" w:rsidTr="005779F5">
        <w:tc>
          <w:tcPr>
            <w:tcW w:w="9242" w:type="dxa"/>
            <w:gridSpan w:val="2"/>
          </w:tcPr>
          <w:p w14:paraId="78E691F8" w14:textId="77777777" w:rsidR="00A66069" w:rsidRPr="00126C18" w:rsidRDefault="00A66069" w:rsidP="00A6606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F1056">
              <w:rPr>
                <w:rFonts w:ascii="Tahoma" w:hAnsi="Tahoma" w:cs="Tahoma"/>
                <w:b/>
              </w:rPr>
              <w:t>Contractual Arrangements</w:t>
            </w:r>
          </w:p>
        </w:tc>
      </w:tr>
      <w:tr w:rsidR="00A66069" w:rsidRPr="00126C18" w14:paraId="3E35AB92" w14:textId="77777777" w:rsidTr="00341656">
        <w:tc>
          <w:tcPr>
            <w:tcW w:w="3652" w:type="dxa"/>
          </w:tcPr>
          <w:p w14:paraId="40B9D1C7" w14:textId="77777777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Job Title</w:t>
            </w:r>
          </w:p>
        </w:tc>
        <w:tc>
          <w:tcPr>
            <w:tcW w:w="5590" w:type="dxa"/>
          </w:tcPr>
          <w:p w14:paraId="33B191DD" w14:textId="4F962595" w:rsidR="00A66069" w:rsidRPr="009F1056" w:rsidRDefault="00B74A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Workshop Operative</w:t>
            </w:r>
          </w:p>
        </w:tc>
      </w:tr>
      <w:tr w:rsidR="00A66069" w:rsidRPr="00126C18" w14:paraId="2B3D66AA" w14:textId="77777777" w:rsidTr="00341656">
        <w:tc>
          <w:tcPr>
            <w:tcW w:w="3652" w:type="dxa"/>
          </w:tcPr>
          <w:p w14:paraId="2C03C32D" w14:textId="77777777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Department</w:t>
            </w:r>
          </w:p>
        </w:tc>
        <w:tc>
          <w:tcPr>
            <w:tcW w:w="5590" w:type="dxa"/>
          </w:tcPr>
          <w:p w14:paraId="27636599" w14:textId="77777777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6069" w:rsidRPr="00126C18" w14:paraId="77D2B5A7" w14:textId="77777777" w:rsidTr="00341656">
        <w:tc>
          <w:tcPr>
            <w:tcW w:w="3652" w:type="dxa"/>
          </w:tcPr>
          <w:p w14:paraId="6D98578E" w14:textId="77777777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Location</w:t>
            </w:r>
          </w:p>
        </w:tc>
        <w:tc>
          <w:tcPr>
            <w:tcW w:w="5590" w:type="dxa"/>
          </w:tcPr>
          <w:p w14:paraId="0863CD96" w14:textId="77777777" w:rsidR="00A66069" w:rsidRPr="009F1056" w:rsidRDefault="006534F6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Burton-upon-Trent Office</w:t>
            </w:r>
          </w:p>
        </w:tc>
      </w:tr>
      <w:tr w:rsidR="00A66069" w:rsidRPr="00126C18" w14:paraId="049765EE" w14:textId="77777777" w:rsidTr="00341656">
        <w:tc>
          <w:tcPr>
            <w:tcW w:w="3652" w:type="dxa"/>
          </w:tcPr>
          <w:p w14:paraId="698FB06A" w14:textId="77777777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Shift Pattern (if any)</w:t>
            </w:r>
          </w:p>
        </w:tc>
        <w:tc>
          <w:tcPr>
            <w:tcW w:w="5590" w:type="dxa"/>
          </w:tcPr>
          <w:p w14:paraId="486FD050" w14:textId="77777777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6069" w:rsidRPr="00126C18" w14:paraId="2F0BA37A" w14:textId="77777777" w:rsidTr="00341656">
        <w:tc>
          <w:tcPr>
            <w:tcW w:w="3652" w:type="dxa"/>
          </w:tcPr>
          <w:p w14:paraId="3F2E1F45" w14:textId="77777777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Responsible to</w:t>
            </w:r>
          </w:p>
        </w:tc>
        <w:tc>
          <w:tcPr>
            <w:tcW w:w="5590" w:type="dxa"/>
          </w:tcPr>
          <w:p w14:paraId="677282AA" w14:textId="4FB4D8A6" w:rsidR="00A66069" w:rsidRPr="009F1056" w:rsidRDefault="005C4E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Workshop Manager</w:t>
            </w:r>
            <w:r w:rsidR="00EB50E0">
              <w:rPr>
                <w:rFonts w:ascii="Tahoma" w:hAnsi="Tahoma" w:cs="Tahoma"/>
                <w:sz w:val="20"/>
                <w:szCs w:val="20"/>
              </w:rPr>
              <w:t xml:space="preserve"> / Senior Sign maker</w:t>
            </w:r>
          </w:p>
        </w:tc>
      </w:tr>
      <w:tr w:rsidR="00A66069" w:rsidRPr="00126C18" w14:paraId="6C2D02DE" w14:textId="77777777" w:rsidTr="00341656">
        <w:tc>
          <w:tcPr>
            <w:tcW w:w="3652" w:type="dxa"/>
          </w:tcPr>
          <w:p w14:paraId="6C8B527D" w14:textId="77777777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Responsible for</w:t>
            </w:r>
          </w:p>
        </w:tc>
        <w:tc>
          <w:tcPr>
            <w:tcW w:w="5590" w:type="dxa"/>
          </w:tcPr>
          <w:p w14:paraId="37E87714" w14:textId="791E90CF" w:rsidR="00A66069" w:rsidRPr="009F1056" w:rsidRDefault="00E3244B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Ongoing Training Apprentice</w:t>
            </w:r>
            <w:r w:rsidR="00100B1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66069" w:rsidRPr="00126C18" w14:paraId="0A74A97F" w14:textId="77777777" w:rsidTr="00341656">
        <w:tc>
          <w:tcPr>
            <w:tcW w:w="3652" w:type="dxa"/>
          </w:tcPr>
          <w:p w14:paraId="15D3FF3A" w14:textId="77777777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Last Revision</w:t>
            </w:r>
          </w:p>
        </w:tc>
        <w:tc>
          <w:tcPr>
            <w:tcW w:w="5590" w:type="dxa"/>
          </w:tcPr>
          <w:p w14:paraId="00F3223A" w14:textId="51F653D2" w:rsidR="00A66069" w:rsidRPr="009F1056" w:rsidRDefault="00296993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March</w:t>
            </w:r>
            <w:r w:rsidR="00DA526F" w:rsidRPr="009F1056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 w:rsidR="00952832" w:rsidRPr="009F1056">
              <w:rPr>
                <w:rFonts w:ascii="Tahoma" w:hAnsi="Tahoma" w:cs="Tahoma"/>
                <w:sz w:val="20"/>
                <w:szCs w:val="20"/>
              </w:rPr>
              <w:t>2</w:t>
            </w:r>
            <w:r w:rsidRPr="009F10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14:paraId="389716E0" w14:textId="77777777" w:rsidR="00A440BC" w:rsidRPr="00126C18" w:rsidRDefault="00A440BC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6069" w:rsidRPr="00126C18" w14:paraId="3FAB8778" w14:textId="77777777" w:rsidTr="00A66069">
        <w:tc>
          <w:tcPr>
            <w:tcW w:w="9242" w:type="dxa"/>
          </w:tcPr>
          <w:p w14:paraId="17555506" w14:textId="77777777" w:rsidR="00A66069" w:rsidRPr="00126C18" w:rsidRDefault="00A66069" w:rsidP="00A6606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F1056">
              <w:rPr>
                <w:rFonts w:ascii="Tahoma" w:hAnsi="Tahoma" w:cs="Tahoma"/>
                <w:b/>
              </w:rPr>
              <w:t>Job Purpose</w:t>
            </w:r>
          </w:p>
        </w:tc>
      </w:tr>
      <w:tr w:rsidR="00A66069" w:rsidRPr="00126C18" w14:paraId="61669E15" w14:textId="77777777" w:rsidTr="00A66069">
        <w:tc>
          <w:tcPr>
            <w:tcW w:w="9242" w:type="dxa"/>
          </w:tcPr>
          <w:p w14:paraId="3278DA97" w14:textId="3ED90B2C" w:rsidR="00A66069" w:rsidRPr="00700F06" w:rsidRDefault="00E95B5A" w:rsidP="005259B9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5C4E81">
              <w:rPr>
                <w:rFonts w:ascii="Times New Roman" w:hAnsi="Times New Roman" w:cs="Times New Roman"/>
                <w:lang w:val="en"/>
              </w:rPr>
              <w:t>Ensure high</w:t>
            </w:r>
            <w:r w:rsidR="009E70DB" w:rsidRPr="005C4E81">
              <w:rPr>
                <w:rFonts w:ascii="Times New Roman" w:hAnsi="Times New Roman" w:cs="Times New Roman"/>
                <w:lang w:val="en"/>
              </w:rPr>
              <w:t>-</w:t>
            </w:r>
            <w:r w:rsidRPr="005C4E81">
              <w:rPr>
                <w:rFonts w:ascii="Times New Roman" w:hAnsi="Times New Roman" w:cs="Times New Roman"/>
                <w:lang w:val="en"/>
              </w:rPr>
              <w:t>quality signage production, matching client requirements within deadlines and budget. The ideal candidate will work closely with the sales, design</w:t>
            </w:r>
            <w:r w:rsidR="00B6343B" w:rsidRPr="005C4E81">
              <w:rPr>
                <w:rFonts w:ascii="Times New Roman" w:hAnsi="Times New Roman" w:cs="Times New Roman"/>
                <w:lang w:val="en"/>
              </w:rPr>
              <w:t>,</w:t>
            </w:r>
            <w:r w:rsidRPr="005C4E81">
              <w:rPr>
                <w:rFonts w:ascii="Times New Roman" w:hAnsi="Times New Roman" w:cs="Times New Roman"/>
                <w:lang w:val="en"/>
              </w:rPr>
              <w:t xml:space="preserve"> manufacturing and installation teams to ensure a quality product is produced every time. Be involved in any remedial works as and when required. Responsible for the quality of all products produced. </w:t>
            </w:r>
            <w:r w:rsidR="005C4E81" w:rsidRPr="005C4E81">
              <w:rPr>
                <w:rFonts w:ascii="Times New Roman" w:hAnsi="Times New Roman" w:cs="Times New Roman"/>
                <w:lang w:val="en"/>
              </w:rPr>
              <w:t>Work on site and install signage as required. Assist with the development of junior staff within the workshop.</w:t>
            </w:r>
          </w:p>
        </w:tc>
      </w:tr>
    </w:tbl>
    <w:p w14:paraId="701CE5F3" w14:textId="47D8ADB4" w:rsidR="00E3244B" w:rsidRPr="009F1056" w:rsidRDefault="00E3244B">
      <w:pPr>
        <w:rPr>
          <w:rFonts w:ascii="Tahoma" w:hAnsi="Tahoma" w:cs="Tahoma"/>
          <w:szCs w:val="21"/>
        </w:rPr>
      </w:pPr>
    </w:p>
    <w:p w14:paraId="5E8CA329" w14:textId="61A38327" w:rsidR="00296993" w:rsidRPr="009F1056" w:rsidRDefault="00296993" w:rsidP="00296993">
      <w:pPr>
        <w:jc w:val="center"/>
        <w:rPr>
          <w:rFonts w:ascii="Tahoma" w:hAnsi="Tahoma" w:cs="Tahoma"/>
          <w:szCs w:val="21"/>
          <w:u w:val="single"/>
        </w:rPr>
      </w:pPr>
      <w:r w:rsidRPr="009F1056">
        <w:rPr>
          <w:rFonts w:ascii="Tahoma" w:hAnsi="Tahoma" w:cs="Tahoma"/>
          <w:b/>
          <w:u w:val="single"/>
        </w:rPr>
        <w:t>Hardy Signs Mission Statement</w:t>
      </w:r>
    </w:p>
    <w:p w14:paraId="0B3D404E" w14:textId="2B678A38" w:rsidR="00296993" w:rsidRPr="0064016B" w:rsidRDefault="00296993" w:rsidP="009F1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en-GB"/>
        </w:rPr>
      </w:pPr>
      <w:r w:rsidRPr="0064016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en-GB"/>
        </w:rPr>
        <w:t>To deliver bespoke, high-quality professional and digital signage, to create efficiency, build partnerships and enable success for our customers, our people, our partners and the communities across the UK.</w:t>
      </w:r>
    </w:p>
    <w:p w14:paraId="3E2E5EFC" w14:textId="77777777" w:rsidR="009F1056" w:rsidRPr="009F1056" w:rsidRDefault="009F1056" w:rsidP="009F10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6D446E7" w14:textId="77777777" w:rsidR="009F1056" w:rsidRPr="009F1056" w:rsidRDefault="009F1056" w:rsidP="009F1056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9055"/>
      </w:tblGrid>
      <w:tr w:rsidR="00A66069" w:rsidRPr="00126C18" w14:paraId="075EDD25" w14:textId="77777777" w:rsidTr="0064016B">
        <w:trPr>
          <w:trHeight w:val="278"/>
        </w:trPr>
        <w:tc>
          <w:tcPr>
            <w:tcW w:w="9055" w:type="dxa"/>
          </w:tcPr>
          <w:p w14:paraId="1FAE938A" w14:textId="772F549C" w:rsidR="00A66069" w:rsidRPr="00126C18" w:rsidRDefault="00A66069" w:rsidP="00A66069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F1056">
              <w:rPr>
                <w:rFonts w:ascii="Tahoma" w:hAnsi="Tahoma" w:cs="Tahoma"/>
                <w:b/>
                <w:szCs w:val="21"/>
              </w:rPr>
              <w:t>Key Tasks</w:t>
            </w:r>
            <w:r w:rsidR="00296993" w:rsidRPr="009F1056">
              <w:rPr>
                <w:rFonts w:ascii="Tahoma" w:hAnsi="Tahoma" w:cs="Tahoma"/>
                <w:b/>
                <w:szCs w:val="21"/>
              </w:rPr>
              <w:t xml:space="preserve"> and Objectives</w:t>
            </w:r>
          </w:p>
        </w:tc>
      </w:tr>
      <w:tr w:rsidR="00215726" w:rsidRPr="00126C18" w14:paraId="591C9166" w14:textId="77777777" w:rsidTr="0064016B">
        <w:trPr>
          <w:trHeight w:val="250"/>
        </w:trPr>
        <w:tc>
          <w:tcPr>
            <w:tcW w:w="9055" w:type="dxa"/>
          </w:tcPr>
          <w:p w14:paraId="5D5676E8" w14:textId="7A4A8F17" w:rsidR="00215726" w:rsidRPr="00C82EE9" w:rsidRDefault="00215726" w:rsidP="0021572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A75841">
              <w:rPr>
                <w:rFonts w:ascii="Times New Roman" w:hAnsi="Times New Roman" w:cs="Times New Roman"/>
                <w:sz w:val="21"/>
                <w:szCs w:val="21"/>
              </w:rPr>
              <w:t>Responsible for producing signs to the provided designs, efficiently, and making suggestions on any amendments as necessary.</w:t>
            </w:r>
          </w:p>
        </w:tc>
      </w:tr>
      <w:tr w:rsidR="00215726" w:rsidRPr="00126C18" w14:paraId="61135D29" w14:textId="77777777" w:rsidTr="0064016B">
        <w:trPr>
          <w:trHeight w:val="236"/>
        </w:trPr>
        <w:tc>
          <w:tcPr>
            <w:tcW w:w="9055" w:type="dxa"/>
          </w:tcPr>
          <w:p w14:paraId="3802DE35" w14:textId="23F0DC02" w:rsidR="00215726" w:rsidRPr="00C82EE9" w:rsidRDefault="00215726" w:rsidP="0021572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A75841">
              <w:rPr>
                <w:rFonts w:ascii="Times New Roman" w:hAnsi="Times New Roman" w:cs="Times New Roman"/>
                <w:sz w:val="21"/>
                <w:szCs w:val="21"/>
                <w:lang w:val="en"/>
              </w:rPr>
              <w:t>Operation of pc, cutters, and printers to create signage and vinyl.</w:t>
            </w:r>
          </w:p>
        </w:tc>
      </w:tr>
      <w:tr w:rsidR="00215726" w:rsidRPr="00126C18" w14:paraId="2C5509CD" w14:textId="77777777" w:rsidTr="0064016B">
        <w:trPr>
          <w:trHeight w:val="250"/>
        </w:trPr>
        <w:tc>
          <w:tcPr>
            <w:tcW w:w="9055" w:type="dxa"/>
          </w:tcPr>
          <w:p w14:paraId="3EE9D9CB" w14:textId="0B3C79BB" w:rsidR="00215726" w:rsidRPr="00C82EE9" w:rsidRDefault="00215726" w:rsidP="0021572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A75841">
              <w:rPr>
                <w:rFonts w:ascii="Times New Roman" w:hAnsi="Times New Roman" w:cs="Times New Roman"/>
                <w:sz w:val="21"/>
                <w:szCs w:val="21"/>
              </w:rPr>
              <w:t>Work accurately, minimising waste and damage to materials and equipment.</w:t>
            </w:r>
          </w:p>
        </w:tc>
      </w:tr>
      <w:tr w:rsidR="00215726" w:rsidRPr="00126C18" w14:paraId="3F948324" w14:textId="77777777" w:rsidTr="0064016B">
        <w:trPr>
          <w:trHeight w:val="250"/>
        </w:trPr>
        <w:tc>
          <w:tcPr>
            <w:tcW w:w="9055" w:type="dxa"/>
          </w:tcPr>
          <w:p w14:paraId="5565DB22" w14:textId="42EBA6CA" w:rsidR="00215726" w:rsidRPr="00C82EE9" w:rsidRDefault="00215726" w:rsidP="0021572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5841">
              <w:rPr>
                <w:rFonts w:ascii="Times New Roman" w:hAnsi="Times New Roman" w:cs="Times New Roman"/>
                <w:sz w:val="21"/>
                <w:szCs w:val="21"/>
              </w:rPr>
              <w:t>Maintain all equipment in the workshop. Ensure nothing is lost.</w:t>
            </w:r>
          </w:p>
        </w:tc>
      </w:tr>
      <w:tr w:rsidR="00215726" w:rsidRPr="00126C18" w14:paraId="7996E561" w14:textId="77777777" w:rsidTr="0064016B">
        <w:trPr>
          <w:trHeight w:val="250"/>
        </w:trPr>
        <w:tc>
          <w:tcPr>
            <w:tcW w:w="9055" w:type="dxa"/>
          </w:tcPr>
          <w:p w14:paraId="241CA29B" w14:textId="419076FD" w:rsidR="00215726" w:rsidRPr="00C82EE9" w:rsidRDefault="00215726" w:rsidP="00215726">
            <w:pPr>
              <w:rPr>
                <w:rFonts w:ascii="Times New Roman" w:hAnsi="Times New Roman" w:cs="Times New Roman"/>
                <w:sz w:val="21"/>
                <w:szCs w:val="21"/>
                <w:lang w:val="en"/>
              </w:rPr>
            </w:pPr>
            <w:r w:rsidRPr="00A75841">
              <w:rPr>
                <w:rFonts w:ascii="Times New Roman" w:hAnsi="Times New Roman" w:cs="Times New Roman"/>
                <w:sz w:val="21"/>
                <w:szCs w:val="21"/>
              </w:rPr>
              <w:t>Ensure a safe work environment and that all products leaving the workshop are of a high quality and they conform to all required standards.</w:t>
            </w:r>
          </w:p>
        </w:tc>
      </w:tr>
      <w:tr w:rsidR="00215726" w:rsidRPr="00126C18" w14:paraId="7084EA80" w14:textId="77777777" w:rsidTr="0064016B">
        <w:trPr>
          <w:trHeight w:val="250"/>
        </w:trPr>
        <w:tc>
          <w:tcPr>
            <w:tcW w:w="9055" w:type="dxa"/>
          </w:tcPr>
          <w:p w14:paraId="3F77C31C" w14:textId="2F9E855D" w:rsidR="00215726" w:rsidRPr="00C82EE9" w:rsidRDefault="00215726" w:rsidP="0021572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A75841">
              <w:rPr>
                <w:rFonts w:ascii="Times New Roman" w:hAnsi="Times New Roman" w:cs="Times New Roman"/>
                <w:sz w:val="21"/>
                <w:szCs w:val="21"/>
                <w:lang w:val="en"/>
              </w:rPr>
              <w:t>The ability to work on own initiative and as part of an award-winning manufacturing team.</w:t>
            </w:r>
          </w:p>
        </w:tc>
      </w:tr>
      <w:tr w:rsidR="00215726" w:rsidRPr="00126C18" w14:paraId="4B825E72" w14:textId="77777777" w:rsidTr="0064016B">
        <w:trPr>
          <w:trHeight w:val="250"/>
        </w:trPr>
        <w:tc>
          <w:tcPr>
            <w:tcW w:w="9055" w:type="dxa"/>
          </w:tcPr>
          <w:p w14:paraId="36252ED4" w14:textId="14B659CA" w:rsidR="00215726" w:rsidRPr="00C82EE9" w:rsidRDefault="00215726" w:rsidP="0021572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5841">
              <w:rPr>
                <w:rFonts w:ascii="Times New Roman" w:hAnsi="Times New Roman" w:cs="Times New Roman"/>
                <w:sz w:val="21"/>
                <w:szCs w:val="21"/>
              </w:rPr>
              <w:t>Create samples or mock-ups as required to be provided to design team and/or clients.</w:t>
            </w:r>
          </w:p>
        </w:tc>
      </w:tr>
      <w:tr w:rsidR="00215726" w:rsidRPr="00126C18" w14:paraId="1168CDD5" w14:textId="77777777" w:rsidTr="00215726">
        <w:trPr>
          <w:trHeight w:val="281"/>
        </w:trPr>
        <w:tc>
          <w:tcPr>
            <w:tcW w:w="9055" w:type="dxa"/>
          </w:tcPr>
          <w:p w14:paraId="636E16AD" w14:textId="54DB52CD" w:rsidR="00215726" w:rsidRPr="00C82EE9" w:rsidRDefault="00215726" w:rsidP="0021572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A75841">
              <w:rPr>
                <w:rFonts w:ascii="Times New Roman" w:hAnsi="Times New Roman" w:cs="Times New Roman"/>
                <w:sz w:val="21"/>
                <w:szCs w:val="21"/>
              </w:rPr>
              <w:t xml:space="preserve">Work on other tasks as required when directed by the Workshop Manager or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his assistant.</w:t>
            </w:r>
          </w:p>
        </w:tc>
      </w:tr>
      <w:tr w:rsidR="00215726" w:rsidRPr="00126C18" w14:paraId="14A93547" w14:textId="77777777" w:rsidTr="0064016B">
        <w:trPr>
          <w:trHeight w:val="250"/>
        </w:trPr>
        <w:tc>
          <w:tcPr>
            <w:tcW w:w="9055" w:type="dxa"/>
          </w:tcPr>
          <w:p w14:paraId="7650CBD9" w14:textId="1F33856F" w:rsidR="00215726" w:rsidRPr="00C82EE9" w:rsidRDefault="00215726" w:rsidP="0021572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5841">
              <w:rPr>
                <w:rFonts w:ascii="Times New Roman" w:hAnsi="Times New Roman" w:cs="Times New Roman"/>
                <w:sz w:val="21"/>
                <w:szCs w:val="21"/>
              </w:rPr>
              <w:t>Ensure a clean and tidy workshop at all times.</w:t>
            </w:r>
          </w:p>
        </w:tc>
      </w:tr>
      <w:tr w:rsidR="00215726" w:rsidRPr="00126C18" w14:paraId="1982E039" w14:textId="77777777" w:rsidTr="0064016B">
        <w:trPr>
          <w:trHeight w:val="236"/>
        </w:trPr>
        <w:tc>
          <w:tcPr>
            <w:tcW w:w="9055" w:type="dxa"/>
          </w:tcPr>
          <w:p w14:paraId="3A6D9892" w14:textId="1690F00E" w:rsidR="00215726" w:rsidRPr="00C82EE9" w:rsidRDefault="00215726" w:rsidP="0021572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A75841">
              <w:rPr>
                <w:rFonts w:ascii="Times New Roman" w:hAnsi="Times New Roman" w:cs="Times New Roman"/>
                <w:sz w:val="21"/>
                <w:szCs w:val="21"/>
              </w:rPr>
              <w:t>Required at times to work at height and handle heavy and bulky items.</w:t>
            </w:r>
          </w:p>
        </w:tc>
      </w:tr>
      <w:tr w:rsidR="00215726" w:rsidRPr="00126C18" w14:paraId="3AC13605" w14:textId="77777777" w:rsidTr="00215726">
        <w:trPr>
          <w:trHeight w:val="239"/>
        </w:trPr>
        <w:tc>
          <w:tcPr>
            <w:tcW w:w="9055" w:type="dxa"/>
          </w:tcPr>
          <w:p w14:paraId="6E6884F2" w14:textId="6EBAC476" w:rsidR="00215726" w:rsidRPr="00C82EE9" w:rsidRDefault="00215726" w:rsidP="0021572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5841">
              <w:rPr>
                <w:rFonts w:ascii="Times New Roman" w:hAnsi="Times New Roman" w:cs="Times New Roman"/>
                <w:sz w:val="21"/>
                <w:szCs w:val="21"/>
              </w:rPr>
              <w:t>As required attend customer sites for vinyl/signage installations.</w:t>
            </w:r>
          </w:p>
        </w:tc>
      </w:tr>
      <w:tr w:rsidR="00215726" w:rsidRPr="00126C18" w14:paraId="3682AB94" w14:textId="77777777" w:rsidTr="0064016B">
        <w:trPr>
          <w:trHeight w:val="250"/>
        </w:trPr>
        <w:tc>
          <w:tcPr>
            <w:tcW w:w="9055" w:type="dxa"/>
          </w:tcPr>
          <w:p w14:paraId="77529748" w14:textId="0DC9F1DD" w:rsidR="00215726" w:rsidRPr="008E5E22" w:rsidRDefault="00215726" w:rsidP="00215726">
            <w:pPr>
              <w:rPr>
                <w:rFonts w:ascii="Times New Roman" w:hAnsi="Times New Roman" w:cs="Times New Roman"/>
                <w:sz w:val="24"/>
              </w:rPr>
            </w:pPr>
            <w:r w:rsidRPr="00A75841">
              <w:rPr>
                <w:rFonts w:ascii="Times New Roman" w:hAnsi="Times New Roman" w:cs="Times New Roman"/>
                <w:sz w:val="21"/>
                <w:szCs w:val="21"/>
              </w:rPr>
              <w:t>Responsible for producing signs to the provided designs, efficiently, and making suggestions on any amendments as necessary.</w:t>
            </w:r>
          </w:p>
        </w:tc>
      </w:tr>
    </w:tbl>
    <w:tbl>
      <w:tblPr>
        <w:tblStyle w:val="TableGrid"/>
        <w:tblpPr w:leftFromText="180" w:rightFromText="180" w:vertAnchor="text" w:horzAnchor="margin" w:tblpY="44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1056" w:rsidRPr="00126C18" w14:paraId="71304250" w14:textId="77777777" w:rsidTr="0023321C">
        <w:tc>
          <w:tcPr>
            <w:tcW w:w="9016" w:type="dxa"/>
          </w:tcPr>
          <w:p w14:paraId="2D109BA8" w14:textId="77777777" w:rsidR="009F1056" w:rsidRPr="009F1056" w:rsidRDefault="009F1056" w:rsidP="0023321C">
            <w:pPr>
              <w:jc w:val="center"/>
              <w:rPr>
                <w:rFonts w:ascii="Tahoma" w:hAnsi="Tahoma" w:cs="Tahoma"/>
                <w:b/>
                <w:szCs w:val="21"/>
              </w:rPr>
            </w:pPr>
            <w:r w:rsidRPr="009F1056">
              <w:rPr>
                <w:rFonts w:ascii="Tahoma" w:hAnsi="Tahoma" w:cs="Tahoma"/>
                <w:b/>
                <w:szCs w:val="21"/>
              </w:rPr>
              <w:t>Financial Responsibilities</w:t>
            </w:r>
          </w:p>
        </w:tc>
      </w:tr>
      <w:tr w:rsidR="009F1056" w:rsidRPr="00126C18" w14:paraId="62C4A693" w14:textId="77777777" w:rsidTr="0023321C">
        <w:tc>
          <w:tcPr>
            <w:tcW w:w="9016" w:type="dxa"/>
          </w:tcPr>
          <w:p w14:paraId="636CDF70" w14:textId="0876914D" w:rsidR="009F1056" w:rsidRPr="00A54F2E" w:rsidRDefault="00215726" w:rsidP="002332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None.</w:t>
            </w:r>
          </w:p>
        </w:tc>
      </w:tr>
    </w:tbl>
    <w:p w14:paraId="3C0D4AEB" w14:textId="64FFFB27" w:rsidR="008162F4" w:rsidRDefault="008162F4">
      <w:pPr>
        <w:rPr>
          <w:rFonts w:ascii="Tahoma" w:hAnsi="Tahoma" w:cs="Tahoma"/>
          <w:sz w:val="24"/>
        </w:rPr>
      </w:pPr>
    </w:p>
    <w:p w14:paraId="4B52E295" w14:textId="77777777" w:rsidR="008162F4" w:rsidRDefault="008162F4">
      <w:pPr>
        <w:rPr>
          <w:rFonts w:ascii="Tahoma" w:hAnsi="Tahoma" w:cs="Tahoma"/>
          <w:sz w:val="24"/>
        </w:rPr>
      </w:pPr>
    </w:p>
    <w:tbl>
      <w:tblPr>
        <w:tblStyle w:val="TableGrid"/>
        <w:tblpPr w:leftFromText="180" w:rightFromText="180" w:vertAnchor="text" w:tblpY="-19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321C" w:rsidRPr="00126C18" w14:paraId="430242F3" w14:textId="77777777" w:rsidTr="0023321C">
        <w:tc>
          <w:tcPr>
            <w:tcW w:w="9016" w:type="dxa"/>
          </w:tcPr>
          <w:p w14:paraId="026049F7" w14:textId="77777777" w:rsidR="0023321C" w:rsidRPr="009F1056" w:rsidRDefault="0023321C" w:rsidP="0023321C">
            <w:pPr>
              <w:jc w:val="center"/>
              <w:rPr>
                <w:rFonts w:ascii="Tahoma" w:hAnsi="Tahoma" w:cs="Tahoma"/>
                <w:b/>
                <w:szCs w:val="21"/>
              </w:rPr>
            </w:pPr>
            <w:r w:rsidRPr="009F1056">
              <w:rPr>
                <w:rFonts w:ascii="Tahoma" w:hAnsi="Tahoma" w:cs="Tahoma"/>
                <w:b/>
                <w:szCs w:val="21"/>
              </w:rPr>
              <w:lastRenderedPageBreak/>
              <w:t>Generic Responsibilities</w:t>
            </w:r>
          </w:p>
        </w:tc>
      </w:tr>
      <w:tr w:rsidR="0023321C" w:rsidRPr="00126C18" w14:paraId="525544A6" w14:textId="77777777" w:rsidTr="0023321C">
        <w:tc>
          <w:tcPr>
            <w:tcW w:w="9016" w:type="dxa"/>
          </w:tcPr>
          <w:p w14:paraId="48CF434A" w14:textId="1F749931" w:rsidR="0023321C" w:rsidRPr="00A54F2E" w:rsidRDefault="0023321C" w:rsidP="002332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4F2E">
              <w:rPr>
                <w:rFonts w:ascii="Times New Roman" w:hAnsi="Times New Roman" w:cs="Times New Roman"/>
                <w:sz w:val="21"/>
                <w:szCs w:val="21"/>
              </w:rPr>
              <w:t>Comply with all health and safety requirements</w:t>
            </w:r>
            <w:r w:rsidR="00A67D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3321C" w:rsidRPr="00126C18" w14:paraId="677D7C9C" w14:textId="77777777" w:rsidTr="0023321C">
        <w:tc>
          <w:tcPr>
            <w:tcW w:w="9016" w:type="dxa"/>
          </w:tcPr>
          <w:p w14:paraId="2C377B2F" w14:textId="57259EC7" w:rsidR="0023321C" w:rsidRPr="00A54F2E" w:rsidRDefault="0023321C" w:rsidP="002332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4F2E">
              <w:rPr>
                <w:rFonts w:ascii="Times New Roman" w:hAnsi="Times New Roman" w:cs="Times New Roman"/>
                <w:sz w:val="21"/>
                <w:szCs w:val="21"/>
              </w:rPr>
              <w:t>Demonstrate a commitment to equality and diversity</w:t>
            </w:r>
            <w:r w:rsidR="00A67D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3321C" w:rsidRPr="00126C18" w14:paraId="43ACCD9B" w14:textId="77777777" w:rsidTr="0023321C">
        <w:tc>
          <w:tcPr>
            <w:tcW w:w="9016" w:type="dxa"/>
          </w:tcPr>
          <w:p w14:paraId="542251E6" w14:textId="5949180D" w:rsidR="0023321C" w:rsidRPr="00A54F2E" w:rsidRDefault="0023321C" w:rsidP="002332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4F2E">
              <w:rPr>
                <w:rFonts w:ascii="Times New Roman" w:hAnsi="Times New Roman" w:cs="Times New Roman"/>
                <w:sz w:val="21"/>
                <w:szCs w:val="21"/>
              </w:rPr>
              <w:t>Follow all company policies and core values</w:t>
            </w:r>
            <w:r w:rsidR="00A67D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3321C" w:rsidRPr="00126C18" w14:paraId="793792FA" w14:textId="77777777" w:rsidTr="0023321C">
        <w:tc>
          <w:tcPr>
            <w:tcW w:w="9016" w:type="dxa"/>
          </w:tcPr>
          <w:p w14:paraId="5758801C" w14:textId="642C89CE" w:rsidR="0023321C" w:rsidRPr="00A54F2E" w:rsidRDefault="0023321C" w:rsidP="002332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4F2E">
              <w:rPr>
                <w:rFonts w:ascii="Times New Roman" w:hAnsi="Times New Roman" w:cs="Times New Roman"/>
                <w:sz w:val="21"/>
                <w:szCs w:val="21"/>
              </w:rPr>
              <w:t>Remain positive and provide solutions to all day-to-day problems</w:t>
            </w:r>
            <w:r w:rsidR="00A67D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3321C" w:rsidRPr="00126C18" w14:paraId="19A12A23" w14:textId="77777777" w:rsidTr="0023321C">
        <w:tc>
          <w:tcPr>
            <w:tcW w:w="9016" w:type="dxa"/>
          </w:tcPr>
          <w:p w14:paraId="640E74BC" w14:textId="1BAF90EF" w:rsidR="0023321C" w:rsidRPr="00A54F2E" w:rsidRDefault="0023321C" w:rsidP="002332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4F2E">
              <w:rPr>
                <w:rFonts w:ascii="Times New Roman" w:hAnsi="Times New Roman" w:cs="Times New Roman"/>
                <w:sz w:val="21"/>
                <w:szCs w:val="21"/>
              </w:rPr>
              <w:t>Arrive at work ready to start on time, in a clean and presentable manner</w:t>
            </w:r>
            <w:r w:rsidR="00A67D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3321C" w:rsidRPr="00126C18" w14:paraId="1097795C" w14:textId="77777777" w:rsidTr="0023321C">
        <w:tc>
          <w:tcPr>
            <w:tcW w:w="9016" w:type="dxa"/>
          </w:tcPr>
          <w:p w14:paraId="56DA5263" w14:textId="3957E649" w:rsidR="0023321C" w:rsidRPr="00A54F2E" w:rsidRDefault="0023321C" w:rsidP="002332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4F2E">
              <w:rPr>
                <w:rFonts w:ascii="Times New Roman" w:hAnsi="Times New Roman" w:cs="Times New Roman"/>
                <w:sz w:val="21"/>
                <w:szCs w:val="21"/>
              </w:rPr>
              <w:t>Behave with integrity at all times</w:t>
            </w:r>
            <w:r w:rsidR="00A67D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3321C" w:rsidRPr="00126C18" w14:paraId="02BBCA47" w14:textId="77777777" w:rsidTr="0023321C">
        <w:tc>
          <w:tcPr>
            <w:tcW w:w="9016" w:type="dxa"/>
          </w:tcPr>
          <w:p w14:paraId="1E176649" w14:textId="7C2A409A" w:rsidR="0023321C" w:rsidRPr="00A54F2E" w:rsidRDefault="0023321C" w:rsidP="002332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4F2E">
              <w:rPr>
                <w:rFonts w:ascii="Times New Roman" w:hAnsi="Times New Roman" w:cs="Times New Roman"/>
                <w:sz w:val="21"/>
                <w:szCs w:val="21"/>
              </w:rPr>
              <w:t>Behave in a friendly and professional manner at all times</w:t>
            </w:r>
            <w:r w:rsidR="00A67D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14:paraId="6ACF0CF5" w14:textId="77777777" w:rsidR="0023321C" w:rsidRDefault="0023321C" w:rsidP="00A66069">
      <w:pPr>
        <w:rPr>
          <w:rFonts w:ascii="Times New Roman" w:hAnsi="Times New Roman" w:cs="Times New Roman"/>
          <w:sz w:val="20"/>
          <w:szCs w:val="20"/>
        </w:rPr>
      </w:pPr>
    </w:p>
    <w:p w14:paraId="103EB116" w14:textId="0042A809" w:rsidR="0023321C" w:rsidRPr="00A54F2E" w:rsidRDefault="00A66069" w:rsidP="00A66069">
      <w:pPr>
        <w:rPr>
          <w:rFonts w:ascii="Times New Roman" w:hAnsi="Times New Roman" w:cs="Times New Roman"/>
          <w:sz w:val="21"/>
          <w:szCs w:val="21"/>
        </w:rPr>
      </w:pPr>
      <w:r w:rsidRPr="00A54F2E">
        <w:rPr>
          <w:rFonts w:ascii="Times New Roman" w:hAnsi="Times New Roman" w:cs="Times New Roman"/>
          <w:sz w:val="21"/>
          <w:szCs w:val="21"/>
        </w:rPr>
        <w:t xml:space="preserve">This job description describes the main responsibilities of the post holder. As circumstances change, they may be amended to reflect new requirements of the </w:t>
      </w:r>
      <w:proofErr w:type="gramStart"/>
      <w:r w:rsidRPr="00A54F2E">
        <w:rPr>
          <w:rFonts w:ascii="Times New Roman" w:hAnsi="Times New Roman" w:cs="Times New Roman"/>
          <w:sz w:val="21"/>
          <w:szCs w:val="21"/>
        </w:rPr>
        <w:t>post</w:t>
      </w:r>
      <w:proofErr w:type="gramEnd"/>
      <w:r w:rsidRPr="00A54F2E">
        <w:rPr>
          <w:rFonts w:ascii="Times New Roman" w:hAnsi="Times New Roman" w:cs="Times New Roman"/>
          <w:sz w:val="21"/>
          <w:szCs w:val="21"/>
        </w:rPr>
        <w:t xml:space="preserve"> but levels of responsibility and the nature of duties will remain consistent. The post holder will be fully consulted on any significant changes.</w:t>
      </w:r>
    </w:p>
    <w:p w14:paraId="183522E9" w14:textId="77777777" w:rsidR="00C82EE9" w:rsidRPr="0023321C" w:rsidRDefault="00C82EE9" w:rsidP="00A660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6069" w:rsidRPr="00126C18" w14:paraId="23B0C9A2" w14:textId="77777777" w:rsidTr="0023321C">
        <w:tc>
          <w:tcPr>
            <w:tcW w:w="9016" w:type="dxa"/>
          </w:tcPr>
          <w:p w14:paraId="7DDD090A" w14:textId="77777777" w:rsidR="00A66069" w:rsidRPr="0023321C" w:rsidRDefault="00A66069" w:rsidP="00A66069">
            <w:pPr>
              <w:jc w:val="center"/>
              <w:rPr>
                <w:rFonts w:ascii="Tahoma" w:hAnsi="Tahoma" w:cs="Tahoma"/>
                <w:b/>
                <w:szCs w:val="21"/>
              </w:rPr>
            </w:pPr>
            <w:r w:rsidRPr="0023321C">
              <w:rPr>
                <w:rFonts w:ascii="Tahoma" w:hAnsi="Tahoma" w:cs="Tahoma"/>
                <w:b/>
                <w:szCs w:val="21"/>
              </w:rPr>
              <w:t>PERSON SPECIFICATION</w:t>
            </w:r>
          </w:p>
        </w:tc>
      </w:tr>
    </w:tbl>
    <w:tbl>
      <w:tblPr>
        <w:tblStyle w:val="TableGrid"/>
        <w:tblpPr w:leftFromText="180" w:rightFromText="180" w:vertAnchor="text" w:tblpY="261"/>
        <w:tblW w:w="0" w:type="auto"/>
        <w:tblLook w:val="04A0" w:firstRow="1" w:lastRow="0" w:firstColumn="1" w:lastColumn="0" w:noHBand="0" w:noVBand="1"/>
      </w:tblPr>
      <w:tblGrid>
        <w:gridCol w:w="3528"/>
        <w:gridCol w:w="3344"/>
        <w:gridCol w:w="2144"/>
      </w:tblGrid>
      <w:tr w:rsidR="0023321C" w:rsidRPr="00126C18" w14:paraId="15B168F1" w14:textId="77777777" w:rsidTr="0023321C">
        <w:tc>
          <w:tcPr>
            <w:tcW w:w="9016" w:type="dxa"/>
            <w:gridSpan w:val="3"/>
          </w:tcPr>
          <w:p w14:paraId="0CA449D7" w14:textId="77777777" w:rsidR="0023321C" w:rsidRPr="009F1056" w:rsidRDefault="0023321C" w:rsidP="0023321C">
            <w:pPr>
              <w:jc w:val="center"/>
              <w:rPr>
                <w:rFonts w:ascii="Tahoma" w:hAnsi="Tahoma" w:cs="Tahoma"/>
                <w:b/>
                <w:szCs w:val="21"/>
              </w:rPr>
            </w:pPr>
            <w:r w:rsidRPr="009F1056">
              <w:rPr>
                <w:rFonts w:ascii="Tahoma" w:hAnsi="Tahoma" w:cs="Tahoma"/>
                <w:b/>
                <w:szCs w:val="21"/>
              </w:rPr>
              <w:t>Qualifications/Education/Licences</w:t>
            </w:r>
          </w:p>
        </w:tc>
      </w:tr>
      <w:tr w:rsidR="0023321C" w:rsidRPr="00126C18" w14:paraId="6B875BB4" w14:textId="77777777" w:rsidTr="0023321C">
        <w:tc>
          <w:tcPr>
            <w:tcW w:w="3528" w:type="dxa"/>
          </w:tcPr>
          <w:p w14:paraId="5213A2FE" w14:textId="77777777" w:rsidR="0023321C" w:rsidRPr="0023321C" w:rsidRDefault="0023321C" w:rsidP="0023321C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Essential</w:t>
            </w:r>
          </w:p>
        </w:tc>
        <w:tc>
          <w:tcPr>
            <w:tcW w:w="3344" w:type="dxa"/>
          </w:tcPr>
          <w:p w14:paraId="5660C203" w14:textId="77777777" w:rsidR="0023321C" w:rsidRPr="0023321C" w:rsidRDefault="0023321C" w:rsidP="0023321C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Desirable</w:t>
            </w:r>
          </w:p>
        </w:tc>
        <w:tc>
          <w:tcPr>
            <w:tcW w:w="2144" w:type="dxa"/>
          </w:tcPr>
          <w:p w14:paraId="58FFE1D4" w14:textId="77777777" w:rsidR="0023321C" w:rsidRPr="0023321C" w:rsidRDefault="0023321C" w:rsidP="0023321C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Measured by</w:t>
            </w:r>
          </w:p>
        </w:tc>
      </w:tr>
      <w:tr w:rsidR="00700F06" w:rsidRPr="00126C18" w14:paraId="4A2E4CF0" w14:textId="77777777" w:rsidTr="0023321C">
        <w:tc>
          <w:tcPr>
            <w:tcW w:w="3528" w:type="dxa"/>
          </w:tcPr>
          <w:p w14:paraId="24C4870B" w14:textId="195CAFEE" w:rsidR="00700F06" w:rsidRPr="00700F06" w:rsidRDefault="0064016B" w:rsidP="00700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Manufacturing</w:t>
            </w:r>
            <w:r w:rsidR="00700F06" w:rsidRPr="006A3C70">
              <w:rPr>
                <w:rFonts w:ascii="Times New Roman" w:hAnsi="Times New Roman" w:cs="Times New Roman"/>
                <w:sz w:val="21"/>
                <w:szCs w:val="21"/>
              </w:rPr>
              <w:t xml:space="preserve"> Qualification / Qualified by Experience</w:t>
            </w:r>
          </w:p>
        </w:tc>
        <w:tc>
          <w:tcPr>
            <w:tcW w:w="3344" w:type="dxa"/>
          </w:tcPr>
          <w:p w14:paraId="227D7E79" w14:textId="06DA6A17" w:rsidR="00700F06" w:rsidRPr="0023321C" w:rsidRDefault="00215726" w:rsidP="00700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Certifications</w:t>
            </w:r>
            <w:r w:rsidR="00700F06" w:rsidRPr="006A3C70">
              <w:rPr>
                <w:rFonts w:ascii="Times New Roman" w:hAnsi="Times New Roman" w:cs="Times New Roman"/>
                <w:sz w:val="21"/>
                <w:szCs w:val="21"/>
              </w:rPr>
              <w:t xml:space="preserve"> in </w:t>
            </w:r>
            <w:r w:rsidR="0064016B">
              <w:rPr>
                <w:rFonts w:ascii="Times New Roman" w:hAnsi="Times New Roman" w:cs="Times New Roman"/>
                <w:sz w:val="21"/>
                <w:szCs w:val="21"/>
              </w:rPr>
              <w:t>related subject / Building or shop fitting qualification</w:t>
            </w:r>
          </w:p>
        </w:tc>
        <w:tc>
          <w:tcPr>
            <w:tcW w:w="2144" w:type="dxa"/>
          </w:tcPr>
          <w:p w14:paraId="4369BAC1" w14:textId="4FF5FF48" w:rsidR="00700F06" w:rsidRPr="0023321C" w:rsidRDefault="00700F06" w:rsidP="00700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3C70">
              <w:rPr>
                <w:rFonts w:ascii="Times New Roman" w:hAnsi="Times New Roman" w:cs="Times New Roman"/>
                <w:sz w:val="21"/>
                <w:szCs w:val="21"/>
              </w:rPr>
              <w:t>CV/Interview/ Certificates</w:t>
            </w:r>
          </w:p>
        </w:tc>
      </w:tr>
      <w:tr w:rsidR="0023321C" w:rsidRPr="00126C18" w14:paraId="5BC3F186" w14:textId="77777777" w:rsidTr="0023321C">
        <w:tc>
          <w:tcPr>
            <w:tcW w:w="9016" w:type="dxa"/>
            <w:gridSpan w:val="3"/>
          </w:tcPr>
          <w:p w14:paraId="6D4A7052" w14:textId="77777777" w:rsidR="0023321C" w:rsidRPr="00126C18" w:rsidRDefault="0023321C" w:rsidP="00700F06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F1056">
              <w:rPr>
                <w:rFonts w:ascii="Tahoma" w:hAnsi="Tahoma" w:cs="Tahoma"/>
                <w:b/>
                <w:szCs w:val="21"/>
              </w:rPr>
              <w:t>Skills</w:t>
            </w:r>
          </w:p>
        </w:tc>
      </w:tr>
      <w:tr w:rsidR="0023321C" w:rsidRPr="00126C18" w14:paraId="0D4228C7" w14:textId="77777777" w:rsidTr="0023321C">
        <w:tc>
          <w:tcPr>
            <w:tcW w:w="3528" w:type="dxa"/>
          </w:tcPr>
          <w:p w14:paraId="071585B6" w14:textId="77777777" w:rsidR="0023321C" w:rsidRPr="0023321C" w:rsidRDefault="0023321C" w:rsidP="00700F06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Essential</w:t>
            </w:r>
          </w:p>
        </w:tc>
        <w:tc>
          <w:tcPr>
            <w:tcW w:w="3344" w:type="dxa"/>
          </w:tcPr>
          <w:p w14:paraId="5FB75D66" w14:textId="77777777" w:rsidR="0023321C" w:rsidRPr="0023321C" w:rsidRDefault="0023321C" w:rsidP="00700F06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Desirable</w:t>
            </w:r>
          </w:p>
        </w:tc>
        <w:tc>
          <w:tcPr>
            <w:tcW w:w="2144" w:type="dxa"/>
          </w:tcPr>
          <w:p w14:paraId="1886FA6F" w14:textId="77777777" w:rsidR="0023321C" w:rsidRPr="0023321C" w:rsidRDefault="0023321C" w:rsidP="00700F06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Measured by</w:t>
            </w:r>
          </w:p>
        </w:tc>
      </w:tr>
      <w:tr w:rsidR="00700F06" w:rsidRPr="00126C18" w14:paraId="6A7DE7FC" w14:textId="77777777" w:rsidTr="0023321C">
        <w:tc>
          <w:tcPr>
            <w:tcW w:w="3528" w:type="dxa"/>
          </w:tcPr>
          <w:p w14:paraId="6F071CCE" w14:textId="27647DF0" w:rsidR="00700F06" w:rsidRPr="00215726" w:rsidRDefault="0064016B" w:rsidP="002157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5726">
              <w:rPr>
                <w:rFonts w:ascii="Times New Roman" w:hAnsi="Times New Roman" w:cs="Times New Roman"/>
                <w:sz w:val="21"/>
                <w:szCs w:val="21"/>
              </w:rPr>
              <w:t>Hands on / Practical skills</w:t>
            </w:r>
          </w:p>
          <w:p w14:paraId="5C673D3D" w14:textId="0C27F4FD" w:rsidR="0064016B" w:rsidRPr="00215726" w:rsidRDefault="00700F06" w:rsidP="002157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5726">
              <w:rPr>
                <w:rFonts w:ascii="Times New Roman" w:hAnsi="Times New Roman" w:cs="Times New Roman"/>
                <w:sz w:val="21"/>
                <w:szCs w:val="21"/>
              </w:rPr>
              <w:t>Ability to Prioritise</w:t>
            </w:r>
          </w:p>
        </w:tc>
        <w:tc>
          <w:tcPr>
            <w:tcW w:w="3344" w:type="dxa"/>
          </w:tcPr>
          <w:p w14:paraId="66FC4A07" w14:textId="77777777" w:rsidR="00215726" w:rsidRPr="00215726" w:rsidRDefault="00215726" w:rsidP="002157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5726">
              <w:rPr>
                <w:rFonts w:ascii="Times New Roman" w:hAnsi="Times New Roman" w:cs="Times New Roman"/>
                <w:sz w:val="21"/>
                <w:szCs w:val="21"/>
              </w:rPr>
              <w:t>Maintenance skills</w:t>
            </w:r>
          </w:p>
          <w:p w14:paraId="012E3D5A" w14:textId="77B0DBC9" w:rsidR="0064016B" w:rsidRPr="00215726" w:rsidRDefault="00215726" w:rsidP="002157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5726">
              <w:rPr>
                <w:rFonts w:ascii="Times New Roman" w:hAnsi="Times New Roman" w:cs="Times New Roman"/>
                <w:sz w:val="21"/>
                <w:szCs w:val="21"/>
              </w:rPr>
              <w:t>PC literate</w:t>
            </w:r>
          </w:p>
        </w:tc>
        <w:tc>
          <w:tcPr>
            <w:tcW w:w="2144" w:type="dxa"/>
          </w:tcPr>
          <w:p w14:paraId="65F45C18" w14:textId="26051194" w:rsidR="00700F06" w:rsidRPr="00215726" w:rsidRDefault="00700F06" w:rsidP="002157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5726">
              <w:rPr>
                <w:rFonts w:ascii="Times New Roman" w:hAnsi="Times New Roman" w:cs="Times New Roman"/>
                <w:sz w:val="21"/>
                <w:szCs w:val="21"/>
              </w:rPr>
              <w:t>Interview</w:t>
            </w:r>
            <w:r w:rsidR="0064016B" w:rsidRPr="00215726">
              <w:rPr>
                <w:rFonts w:ascii="Times New Roman" w:hAnsi="Times New Roman" w:cs="Times New Roman"/>
                <w:sz w:val="21"/>
                <w:szCs w:val="21"/>
              </w:rPr>
              <w:t xml:space="preserve"> / Certificates</w:t>
            </w:r>
          </w:p>
        </w:tc>
      </w:tr>
      <w:tr w:rsidR="0023321C" w:rsidRPr="00126C18" w14:paraId="6B5CD6AD" w14:textId="77777777" w:rsidTr="0023321C">
        <w:tc>
          <w:tcPr>
            <w:tcW w:w="9016" w:type="dxa"/>
            <w:gridSpan w:val="3"/>
          </w:tcPr>
          <w:p w14:paraId="7B3996D8" w14:textId="77777777" w:rsidR="0023321C" w:rsidRPr="009F1056" w:rsidRDefault="0023321C" w:rsidP="00700F06">
            <w:pPr>
              <w:jc w:val="center"/>
              <w:rPr>
                <w:rFonts w:ascii="Tahoma" w:hAnsi="Tahoma" w:cs="Tahoma"/>
                <w:b/>
                <w:szCs w:val="21"/>
              </w:rPr>
            </w:pPr>
            <w:r w:rsidRPr="009F1056">
              <w:rPr>
                <w:rFonts w:ascii="Tahoma" w:hAnsi="Tahoma" w:cs="Tahoma"/>
                <w:b/>
                <w:szCs w:val="21"/>
              </w:rPr>
              <w:t>Knowledge</w:t>
            </w:r>
          </w:p>
        </w:tc>
      </w:tr>
      <w:tr w:rsidR="0023321C" w:rsidRPr="00126C18" w14:paraId="0EBD17B2" w14:textId="77777777" w:rsidTr="0023321C">
        <w:tc>
          <w:tcPr>
            <w:tcW w:w="3528" w:type="dxa"/>
          </w:tcPr>
          <w:p w14:paraId="63A48E93" w14:textId="77777777" w:rsidR="0023321C" w:rsidRPr="0023321C" w:rsidRDefault="0023321C" w:rsidP="00700F06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Essential</w:t>
            </w:r>
          </w:p>
        </w:tc>
        <w:tc>
          <w:tcPr>
            <w:tcW w:w="3344" w:type="dxa"/>
          </w:tcPr>
          <w:p w14:paraId="3AFE949D" w14:textId="77777777" w:rsidR="0023321C" w:rsidRPr="0023321C" w:rsidRDefault="0023321C" w:rsidP="00700F06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Desirable</w:t>
            </w:r>
          </w:p>
        </w:tc>
        <w:tc>
          <w:tcPr>
            <w:tcW w:w="2144" w:type="dxa"/>
          </w:tcPr>
          <w:p w14:paraId="53982480" w14:textId="77777777" w:rsidR="0023321C" w:rsidRPr="0023321C" w:rsidRDefault="0023321C" w:rsidP="00700F06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Measured by</w:t>
            </w:r>
          </w:p>
        </w:tc>
      </w:tr>
      <w:tr w:rsidR="00215726" w:rsidRPr="00E363A2" w14:paraId="349CE15A" w14:textId="77777777" w:rsidTr="0023321C">
        <w:tc>
          <w:tcPr>
            <w:tcW w:w="3528" w:type="dxa"/>
          </w:tcPr>
          <w:p w14:paraId="792E6B5C" w14:textId="77777777" w:rsidR="00215726" w:rsidRPr="00215726" w:rsidRDefault="00215726" w:rsidP="00215726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215726">
              <w:rPr>
                <w:rFonts w:ascii="Times New Roman" w:hAnsi="Times New Roman" w:cs="Times New Roman"/>
                <w:sz w:val="21"/>
                <w:szCs w:val="20"/>
              </w:rPr>
              <w:t>Building/Signage industry exposure</w:t>
            </w:r>
          </w:p>
          <w:p w14:paraId="291762F7" w14:textId="65188836" w:rsidR="00215726" w:rsidRPr="00215726" w:rsidRDefault="00215726" w:rsidP="00215726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344" w:type="dxa"/>
          </w:tcPr>
          <w:p w14:paraId="2E4C06AF" w14:textId="77777777" w:rsidR="00215726" w:rsidRPr="00215726" w:rsidRDefault="00215726" w:rsidP="00215726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215726">
              <w:rPr>
                <w:rFonts w:ascii="Times New Roman" w:hAnsi="Times New Roman" w:cs="Times New Roman"/>
                <w:sz w:val="21"/>
                <w:szCs w:val="20"/>
              </w:rPr>
              <w:t>Sign making experience</w:t>
            </w:r>
          </w:p>
          <w:p w14:paraId="013C54BB" w14:textId="4ED210F4" w:rsidR="00215726" w:rsidRPr="00215726" w:rsidRDefault="00215726" w:rsidP="00215726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215726">
              <w:rPr>
                <w:rFonts w:ascii="Times New Roman" w:hAnsi="Times New Roman" w:cs="Times New Roman"/>
                <w:sz w:val="21"/>
                <w:szCs w:val="20"/>
              </w:rPr>
              <w:t>Working at Height experience</w:t>
            </w:r>
          </w:p>
        </w:tc>
        <w:tc>
          <w:tcPr>
            <w:tcW w:w="2144" w:type="dxa"/>
          </w:tcPr>
          <w:p w14:paraId="028B49DA" w14:textId="3441792A" w:rsidR="00215726" w:rsidRPr="00215726" w:rsidRDefault="00215726" w:rsidP="00215726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215726">
              <w:rPr>
                <w:rFonts w:ascii="Times New Roman" w:hAnsi="Times New Roman" w:cs="Times New Roman"/>
                <w:sz w:val="21"/>
                <w:szCs w:val="20"/>
              </w:rPr>
              <w:t>CV/Interview</w:t>
            </w:r>
          </w:p>
        </w:tc>
      </w:tr>
      <w:tr w:rsidR="0023321C" w:rsidRPr="00126C18" w14:paraId="599F9D74" w14:textId="77777777" w:rsidTr="0023321C">
        <w:tc>
          <w:tcPr>
            <w:tcW w:w="9016" w:type="dxa"/>
            <w:gridSpan w:val="3"/>
          </w:tcPr>
          <w:p w14:paraId="017DFEAB" w14:textId="77777777" w:rsidR="0023321C" w:rsidRPr="00126C18" w:rsidRDefault="0023321C" w:rsidP="00700F06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F1056">
              <w:rPr>
                <w:rFonts w:ascii="Tahoma" w:hAnsi="Tahoma" w:cs="Tahoma"/>
                <w:b/>
                <w:szCs w:val="21"/>
              </w:rPr>
              <w:t>Behaviours</w:t>
            </w:r>
          </w:p>
        </w:tc>
      </w:tr>
      <w:tr w:rsidR="0023321C" w:rsidRPr="00126C18" w14:paraId="4EA11554" w14:textId="77777777" w:rsidTr="0023321C">
        <w:tc>
          <w:tcPr>
            <w:tcW w:w="3528" w:type="dxa"/>
          </w:tcPr>
          <w:p w14:paraId="5B685D98" w14:textId="77777777" w:rsidR="0023321C" w:rsidRPr="0023321C" w:rsidRDefault="0023321C" w:rsidP="00700F06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Essential</w:t>
            </w:r>
          </w:p>
        </w:tc>
        <w:tc>
          <w:tcPr>
            <w:tcW w:w="3344" w:type="dxa"/>
          </w:tcPr>
          <w:p w14:paraId="4DDB73DF" w14:textId="77777777" w:rsidR="0023321C" w:rsidRPr="0023321C" w:rsidRDefault="0023321C" w:rsidP="00700F06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Desirable</w:t>
            </w:r>
          </w:p>
        </w:tc>
        <w:tc>
          <w:tcPr>
            <w:tcW w:w="2144" w:type="dxa"/>
          </w:tcPr>
          <w:p w14:paraId="76F9222D" w14:textId="77777777" w:rsidR="0023321C" w:rsidRPr="0023321C" w:rsidRDefault="0023321C" w:rsidP="00700F06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Measured by</w:t>
            </w:r>
          </w:p>
        </w:tc>
      </w:tr>
      <w:tr w:rsidR="00700F06" w:rsidRPr="00126C18" w14:paraId="2E45B760" w14:textId="77777777" w:rsidTr="0023321C">
        <w:tc>
          <w:tcPr>
            <w:tcW w:w="3528" w:type="dxa"/>
          </w:tcPr>
          <w:p w14:paraId="7E9D54E0" w14:textId="77777777" w:rsidR="00700F06" w:rsidRPr="006A3C70" w:rsidRDefault="00700F06" w:rsidP="00700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3C70">
              <w:rPr>
                <w:rFonts w:ascii="Times New Roman" w:hAnsi="Times New Roman" w:cs="Times New Roman"/>
                <w:sz w:val="21"/>
                <w:szCs w:val="21"/>
              </w:rPr>
              <w:t>Customer focus</w:t>
            </w:r>
          </w:p>
          <w:p w14:paraId="1EC8BB6A" w14:textId="77777777" w:rsidR="00700F06" w:rsidRPr="006A3C70" w:rsidRDefault="00700F06" w:rsidP="00700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3C70">
              <w:rPr>
                <w:rFonts w:ascii="Times New Roman" w:hAnsi="Times New Roman" w:cs="Times New Roman"/>
                <w:sz w:val="21"/>
                <w:szCs w:val="21"/>
              </w:rPr>
              <w:t>Polite and professional</w:t>
            </w:r>
          </w:p>
          <w:p w14:paraId="0DD02349" w14:textId="15CA98C4" w:rsidR="00700F06" w:rsidRPr="0023321C" w:rsidRDefault="00700F06" w:rsidP="00700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3C70">
              <w:rPr>
                <w:rFonts w:ascii="Times New Roman" w:hAnsi="Times New Roman" w:cs="Times New Roman"/>
                <w:sz w:val="21"/>
                <w:szCs w:val="21"/>
              </w:rPr>
              <w:t>The ability to work under pressure and to deadlines</w:t>
            </w:r>
          </w:p>
        </w:tc>
        <w:tc>
          <w:tcPr>
            <w:tcW w:w="3344" w:type="dxa"/>
          </w:tcPr>
          <w:p w14:paraId="4E97E09A" w14:textId="77777777" w:rsidR="00700F06" w:rsidRDefault="00700F06" w:rsidP="00700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3C70">
              <w:rPr>
                <w:rFonts w:ascii="Times New Roman" w:hAnsi="Times New Roman" w:cs="Times New Roman"/>
                <w:sz w:val="21"/>
                <w:szCs w:val="21"/>
              </w:rPr>
              <w:t>Teamwork</w:t>
            </w:r>
          </w:p>
          <w:p w14:paraId="15D5E7F2" w14:textId="6BE15287" w:rsidR="009E70DB" w:rsidRPr="0023321C" w:rsidRDefault="009E70DB" w:rsidP="002157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4" w:type="dxa"/>
          </w:tcPr>
          <w:p w14:paraId="4A2FFE90" w14:textId="798A5DD8" w:rsidR="00700F06" w:rsidRPr="0023321C" w:rsidRDefault="00700F06" w:rsidP="00700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3C70">
              <w:rPr>
                <w:rFonts w:ascii="Times New Roman" w:hAnsi="Times New Roman" w:cs="Times New Roman"/>
                <w:sz w:val="21"/>
                <w:szCs w:val="21"/>
              </w:rPr>
              <w:t>Interview</w:t>
            </w:r>
          </w:p>
        </w:tc>
      </w:tr>
    </w:tbl>
    <w:p w14:paraId="69AAD141" w14:textId="77777777" w:rsidR="00A66069" w:rsidRPr="0023321C" w:rsidRDefault="00A66069">
      <w:pPr>
        <w:rPr>
          <w:rFonts w:ascii="Tahoma" w:hAnsi="Tahoma" w:cs="Tahoma"/>
          <w:szCs w:val="21"/>
        </w:rPr>
      </w:pPr>
    </w:p>
    <w:p w14:paraId="12D5AF49" w14:textId="21463872" w:rsidR="0023321C" w:rsidRPr="00A54F2E" w:rsidRDefault="007E3C45" w:rsidP="007E3C45">
      <w:pPr>
        <w:rPr>
          <w:rFonts w:ascii="Times New Roman" w:hAnsi="Times New Roman" w:cs="Times New Roman"/>
          <w:sz w:val="21"/>
          <w:szCs w:val="21"/>
        </w:rPr>
      </w:pPr>
      <w:r w:rsidRPr="00A54F2E">
        <w:rPr>
          <w:rFonts w:ascii="Times New Roman" w:hAnsi="Times New Roman" w:cs="Times New Roman"/>
          <w:sz w:val="21"/>
          <w:szCs w:val="21"/>
        </w:rPr>
        <w:t xml:space="preserve">This person specification describes the main requirements of the post holder. As circumstances change, they may be amended to reflect new requirements of the </w:t>
      </w:r>
      <w:proofErr w:type="gramStart"/>
      <w:r w:rsidRPr="00A54F2E">
        <w:rPr>
          <w:rFonts w:ascii="Times New Roman" w:hAnsi="Times New Roman" w:cs="Times New Roman"/>
          <w:sz w:val="21"/>
          <w:szCs w:val="21"/>
        </w:rPr>
        <w:t>post</w:t>
      </w:r>
      <w:proofErr w:type="gramEnd"/>
      <w:r w:rsidRPr="00A54F2E">
        <w:rPr>
          <w:rFonts w:ascii="Times New Roman" w:hAnsi="Times New Roman" w:cs="Times New Roman"/>
          <w:sz w:val="21"/>
          <w:szCs w:val="21"/>
        </w:rPr>
        <w:t xml:space="preserve"> but levels of responsibility and the nature of duties will remain consistent. The post holder will be fully consulted on any significant changes.</w:t>
      </w:r>
    </w:p>
    <w:p w14:paraId="76438554" w14:textId="77777777" w:rsidR="0023321C" w:rsidRDefault="0023321C" w:rsidP="007E3C45">
      <w:pPr>
        <w:rPr>
          <w:rFonts w:ascii="Tahoma" w:hAnsi="Tahoma" w:cs="Tahoma"/>
          <w:b/>
          <w:bCs/>
          <w:sz w:val="24"/>
        </w:rPr>
      </w:pPr>
    </w:p>
    <w:p w14:paraId="780B021F" w14:textId="6135911B" w:rsidR="007E3C45" w:rsidRDefault="007E3C45" w:rsidP="007E3C45">
      <w:pPr>
        <w:rPr>
          <w:rFonts w:ascii="Tahoma" w:hAnsi="Tahoma" w:cs="Tahoma"/>
          <w:b/>
          <w:bCs/>
          <w:sz w:val="24"/>
        </w:rPr>
      </w:pPr>
      <w:r w:rsidRPr="0023321C">
        <w:rPr>
          <w:rFonts w:ascii="Tahoma" w:hAnsi="Tahoma" w:cs="Tahoma"/>
          <w:b/>
          <w:bCs/>
          <w:szCs w:val="21"/>
        </w:rPr>
        <w:t>Signature of post holder:</w:t>
      </w:r>
      <w:r w:rsidR="0023321C">
        <w:rPr>
          <w:rFonts w:ascii="Tahoma" w:hAnsi="Tahoma" w:cs="Tahoma"/>
          <w:b/>
          <w:bCs/>
          <w:sz w:val="24"/>
        </w:rPr>
        <w:tab/>
      </w:r>
      <w:r w:rsidR="0023321C">
        <w:rPr>
          <w:rFonts w:ascii="Tahoma" w:hAnsi="Tahoma" w:cs="Tahoma"/>
          <w:b/>
          <w:bCs/>
          <w:sz w:val="24"/>
        </w:rPr>
        <w:tab/>
      </w:r>
      <w:r w:rsidR="0023321C">
        <w:rPr>
          <w:rFonts w:ascii="Tahoma" w:hAnsi="Tahoma" w:cs="Tahoma"/>
          <w:b/>
          <w:bCs/>
          <w:sz w:val="24"/>
        </w:rPr>
        <w:tab/>
      </w:r>
      <w:r w:rsidR="0023321C">
        <w:rPr>
          <w:rFonts w:ascii="Tahoma" w:hAnsi="Tahoma" w:cs="Tahoma"/>
          <w:b/>
          <w:bCs/>
          <w:sz w:val="24"/>
        </w:rPr>
        <w:tab/>
        <w:t xml:space="preserve">      </w:t>
      </w:r>
      <w:r w:rsidR="0023321C">
        <w:rPr>
          <w:rFonts w:ascii="Tahoma" w:hAnsi="Tahoma" w:cs="Tahoma"/>
          <w:b/>
          <w:bCs/>
          <w:sz w:val="24"/>
        </w:rPr>
        <w:tab/>
      </w:r>
      <w:r w:rsidR="0023321C" w:rsidRPr="0023321C">
        <w:rPr>
          <w:rFonts w:ascii="Tahoma" w:hAnsi="Tahoma" w:cs="Tahoma"/>
          <w:b/>
          <w:bCs/>
          <w:szCs w:val="21"/>
        </w:rPr>
        <w:t>Name of post holder:</w:t>
      </w:r>
    </w:p>
    <w:p w14:paraId="4C3F9A3A" w14:textId="4C3F219A" w:rsidR="0023321C" w:rsidRDefault="0023321C" w:rsidP="007E3C45">
      <w:pPr>
        <w:rPr>
          <w:rFonts w:ascii="Tahoma" w:hAnsi="Tahoma" w:cs="Tahoma"/>
          <w:b/>
          <w:bCs/>
          <w:sz w:val="24"/>
        </w:rPr>
      </w:pPr>
    </w:p>
    <w:p w14:paraId="2CF8EDC8" w14:textId="77777777" w:rsidR="00700F06" w:rsidRDefault="00700F06" w:rsidP="007E3C45">
      <w:pPr>
        <w:rPr>
          <w:rFonts w:ascii="Tahoma" w:hAnsi="Tahoma" w:cs="Tahoma"/>
          <w:b/>
          <w:bCs/>
          <w:sz w:val="24"/>
        </w:rPr>
      </w:pPr>
    </w:p>
    <w:p w14:paraId="03E72DC9" w14:textId="1DF02563" w:rsidR="007E3C45" w:rsidRPr="0023321C" w:rsidRDefault="0023321C">
      <w:pPr>
        <w:rPr>
          <w:rFonts w:ascii="Tahoma" w:hAnsi="Tahoma" w:cs="Tahoma"/>
          <w:b/>
          <w:bCs/>
          <w:szCs w:val="21"/>
        </w:rPr>
      </w:pPr>
      <w:r w:rsidRPr="0023321C">
        <w:rPr>
          <w:rFonts w:ascii="Tahoma" w:hAnsi="Tahoma" w:cs="Tahoma"/>
          <w:b/>
          <w:bCs/>
          <w:szCs w:val="21"/>
        </w:rPr>
        <w:t>Date:</w:t>
      </w:r>
    </w:p>
    <w:sectPr w:rsidR="007E3C45" w:rsidRPr="0023321C" w:rsidSect="0023321C">
      <w:footerReference w:type="default" r:id="rId7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3622" w14:textId="77777777" w:rsidR="00C72AAD" w:rsidRDefault="00C72AAD" w:rsidP="0023321C">
      <w:pPr>
        <w:spacing w:after="0" w:line="240" w:lineRule="auto"/>
      </w:pPr>
      <w:r>
        <w:separator/>
      </w:r>
    </w:p>
  </w:endnote>
  <w:endnote w:type="continuationSeparator" w:id="0">
    <w:p w14:paraId="3756F8E6" w14:textId="77777777" w:rsidR="00C72AAD" w:rsidRDefault="00C72AAD" w:rsidP="0023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BAA1" w14:textId="4BE80CA6" w:rsidR="0023321C" w:rsidRPr="0023321C" w:rsidRDefault="0023321C">
    <w:pPr>
      <w:pStyle w:val="Footer"/>
      <w:rPr>
        <w:color w:val="00B0F0"/>
      </w:rPr>
    </w:pPr>
    <w:r w:rsidRPr="0023321C">
      <w:rPr>
        <w:color w:val="00B0F0"/>
      </w:rPr>
      <w:t>Hardy Signs Ltd, Unit 10-11, Wetmore Road, Burton Upon Trent, DE14 1LS, hardysigns.co.uk</w:t>
    </w:r>
  </w:p>
  <w:p w14:paraId="203A238F" w14:textId="4B487450" w:rsidR="0023321C" w:rsidRPr="0023321C" w:rsidRDefault="0023321C" w:rsidP="0023321C">
    <w:pPr>
      <w:pStyle w:val="Footer"/>
      <w:jc w:val="center"/>
      <w:rPr>
        <w:color w:val="00B0F0"/>
      </w:rPr>
    </w:pPr>
    <w:r w:rsidRPr="0023321C">
      <w:rPr>
        <w:color w:val="00B0F0"/>
      </w:rPr>
      <w:t>Manufacturer of the Year 2020 &amp;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292D" w14:textId="77777777" w:rsidR="00C72AAD" w:rsidRDefault="00C72AAD" w:rsidP="0023321C">
      <w:pPr>
        <w:spacing w:after="0" w:line="240" w:lineRule="auto"/>
      </w:pPr>
      <w:r>
        <w:separator/>
      </w:r>
    </w:p>
  </w:footnote>
  <w:footnote w:type="continuationSeparator" w:id="0">
    <w:p w14:paraId="456B378D" w14:textId="77777777" w:rsidR="00C72AAD" w:rsidRDefault="00C72AAD" w:rsidP="00233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6E0"/>
    <w:multiLevelType w:val="multilevel"/>
    <w:tmpl w:val="D66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C1403"/>
    <w:multiLevelType w:val="multilevel"/>
    <w:tmpl w:val="CE1E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A7845"/>
    <w:multiLevelType w:val="multilevel"/>
    <w:tmpl w:val="9F6C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42971"/>
    <w:multiLevelType w:val="multilevel"/>
    <w:tmpl w:val="1378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66E77"/>
    <w:multiLevelType w:val="multilevel"/>
    <w:tmpl w:val="53C2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01566"/>
    <w:multiLevelType w:val="multilevel"/>
    <w:tmpl w:val="51D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9020E"/>
    <w:multiLevelType w:val="multilevel"/>
    <w:tmpl w:val="0A3A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51738"/>
    <w:multiLevelType w:val="multilevel"/>
    <w:tmpl w:val="C50E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A35C08"/>
    <w:multiLevelType w:val="multilevel"/>
    <w:tmpl w:val="D694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B0A65"/>
    <w:multiLevelType w:val="multilevel"/>
    <w:tmpl w:val="DFF4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627EB"/>
    <w:multiLevelType w:val="multilevel"/>
    <w:tmpl w:val="339A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737090"/>
    <w:multiLevelType w:val="multilevel"/>
    <w:tmpl w:val="340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E511F3"/>
    <w:multiLevelType w:val="multilevel"/>
    <w:tmpl w:val="A814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4017C5"/>
    <w:multiLevelType w:val="multilevel"/>
    <w:tmpl w:val="16D4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67531"/>
    <w:multiLevelType w:val="multilevel"/>
    <w:tmpl w:val="7A82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222D24"/>
    <w:multiLevelType w:val="multilevel"/>
    <w:tmpl w:val="EB94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D74D5"/>
    <w:multiLevelType w:val="multilevel"/>
    <w:tmpl w:val="E152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4C"/>
    <w:rsid w:val="0009200C"/>
    <w:rsid w:val="000A0AB6"/>
    <w:rsid w:val="000F7EBF"/>
    <w:rsid w:val="00100B1C"/>
    <w:rsid w:val="0011726F"/>
    <w:rsid w:val="00126C18"/>
    <w:rsid w:val="001B11A4"/>
    <w:rsid w:val="001D7DDB"/>
    <w:rsid w:val="00215726"/>
    <w:rsid w:val="0023321C"/>
    <w:rsid w:val="00296993"/>
    <w:rsid w:val="00341656"/>
    <w:rsid w:val="00356B74"/>
    <w:rsid w:val="003B5A7B"/>
    <w:rsid w:val="00460F94"/>
    <w:rsid w:val="005259B9"/>
    <w:rsid w:val="0059014C"/>
    <w:rsid w:val="005C4E81"/>
    <w:rsid w:val="00625EC6"/>
    <w:rsid w:val="006266E9"/>
    <w:rsid w:val="0064016B"/>
    <w:rsid w:val="006534F6"/>
    <w:rsid w:val="006626E9"/>
    <w:rsid w:val="006D324D"/>
    <w:rsid w:val="00700F06"/>
    <w:rsid w:val="00715DA3"/>
    <w:rsid w:val="007A57C8"/>
    <w:rsid w:val="007C2EA5"/>
    <w:rsid w:val="007E3C45"/>
    <w:rsid w:val="00813AB1"/>
    <w:rsid w:val="008162F4"/>
    <w:rsid w:val="00823EB5"/>
    <w:rsid w:val="0085486A"/>
    <w:rsid w:val="008E5E22"/>
    <w:rsid w:val="009522B7"/>
    <w:rsid w:val="00952832"/>
    <w:rsid w:val="009634FF"/>
    <w:rsid w:val="009E096A"/>
    <w:rsid w:val="009E70DB"/>
    <w:rsid w:val="009F1056"/>
    <w:rsid w:val="00A422C6"/>
    <w:rsid w:val="00A440BC"/>
    <w:rsid w:val="00A54F2E"/>
    <w:rsid w:val="00A66069"/>
    <w:rsid w:val="00A67329"/>
    <w:rsid w:val="00A67DFD"/>
    <w:rsid w:val="00B6343B"/>
    <w:rsid w:val="00B74AF1"/>
    <w:rsid w:val="00B803D2"/>
    <w:rsid w:val="00BC4212"/>
    <w:rsid w:val="00C72AAD"/>
    <w:rsid w:val="00C82EE9"/>
    <w:rsid w:val="00C850C1"/>
    <w:rsid w:val="00D62509"/>
    <w:rsid w:val="00DA526F"/>
    <w:rsid w:val="00E3244B"/>
    <w:rsid w:val="00E363A2"/>
    <w:rsid w:val="00E67BA7"/>
    <w:rsid w:val="00E717D5"/>
    <w:rsid w:val="00E95B5A"/>
    <w:rsid w:val="00EA4974"/>
    <w:rsid w:val="00EB50E0"/>
    <w:rsid w:val="00EC0CC7"/>
    <w:rsid w:val="00F00D7C"/>
    <w:rsid w:val="00F075E1"/>
    <w:rsid w:val="00F970EB"/>
    <w:rsid w:val="00FA4E2D"/>
    <w:rsid w:val="00FD0B77"/>
    <w:rsid w:val="00F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A349"/>
  <w15:docId w15:val="{2FD4624B-A426-4B82-9CA9-4075F77A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1C"/>
  </w:style>
  <w:style w:type="paragraph" w:styleId="Footer">
    <w:name w:val="footer"/>
    <w:basedOn w:val="Normal"/>
    <w:link w:val="FooterChar"/>
    <w:uiPriority w:val="99"/>
    <w:unhideWhenUsed/>
    <w:rsid w:val="0023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LinkedHR</dc:creator>
  <cp:lastModifiedBy>Daniel Nikolla</cp:lastModifiedBy>
  <cp:revision>21</cp:revision>
  <dcterms:created xsi:type="dcterms:W3CDTF">2020-12-07T08:21:00Z</dcterms:created>
  <dcterms:modified xsi:type="dcterms:W3CDTF">2021-09-24T10:12:00Z</dcterms:modified>
</cp:coreProperties>
</file>