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66069" w:rsidRPr="00126C18" w14:paraId="6CDA1D42" w14:textId="77777777" w:rsidTr="00A66069">
        <w:trPr>
          <w:jc w:val="center"/>
        </w:trPr>
        <w:tc>
          <w:tcPr>
            <w:tcW w:w="9242" w:type="dxa"/>
          </w:tcPr>
          <w:p w14:paraId="01D89509" w14:textId="77777777" w:rsidR="00A66069" w:rsidRPr="00126C18" w:rsidRDefault="00A66069" w:rsidP="00A66069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126C18">
              <w:rPr>
                <w:rFonts w:ascii="Tahoma" w:hAnsi="Tahoma" w:cs="Tahoma"/>
                <w:b/>
                <w:sz w:val="24"/>
              </w:rPr>
              <w:t>JOB DESCRIPTION</w:t>
            </w:r>
          </w:p>
        </w:tc>
      </w:tr>
    </w:tbl>
    <w:p w14:paraId="06A16684" w14:textId="77777777" w:rsidR="00A66069" w:rsidRPr="00126C18" w:rsidRDefault="00A6606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5442"/>
      </w:tblGrid>
      <w:tr w:rsidR="00A66069" w:rsidRPr="00126C18" w14:paraId="407AC3E4" w14:textId="77777777" w:rsidTr="005779F5">
        <w:tc>
          <w:tcPr>
            <w:tcW w:w="9242" w:type="dxa"/>
            <w:gridSpan w:val="2"/>
          </w:tcPr>
          <w:p w14:paraId="78E691F8" w14:textId="77777777" w:rsidR="00A66069" w:rsidRPr="00126C18" w:rsidRDefault="00A66069" w:rsidP="00A6606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F1056">
              <w:rPr>
                <w:rFonts w:ascii="Tahoma" w:hAnsi="Tahoma" w:cs="Tahoma"/>
                <w:b/>
              </w:rPr>
              <w:t>Contractual Arrangements</w:t>
            </w:r>
          </w:p>
        </w:tc>
      </w:tr>
      <w:tr w:rsidR="00A66069" w:rsidRPr="00126C18" w14:paraId="3E35AB92" w14:textId="77777777" w:rsidTr="00341656">
        <w:tc>
          <w:tcPr>
            <w:tcW w:w="3652" w:type="dxa"/>
          </w:tcPr>
          <w:p w14:paraId="40B9D1C7" w14:textId="77777777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Job Title</w:t>
            </w:r>
          </w:p>
        </w:tc>
        <w:tc>
          <w:tcPr>
            <w:tcW w:w="5590" w:type="dxa"/>
          </w:tcPr>
          <w:p w14:paraId="33B191DD" w14:textId="49E4D074" w:rsidR="00A66069" w:rsidRPr="009F1056" w:rsidRDefault="00662C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Sales and Marketing Executive</w:t>
            </w:r>
          </w:p>
        </w:tc>
      </w:tr>
      <w:tr w:rsidR="00A66069" w:rsidRPr="00126C18" w14:paraId="2B3D66AA" w14:textId="77777777" w:rsidTr="00341656">
        <w:tc>
          <w:tcPr>
            <w:tcW w:w="3652" w:type="dxa"/>
          </w:tcPr>
          <w:p w14:paraId="2C03C32D" w14:textId="77777777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Department</w:t>
            </w:r>
          </w:p>
        </w:tc>
        <w:tc>
          <w:tcPr>
            <w:tcW w:w="5590" w:type="dxa"/>
          </w:tcPr>
          <w:p w14:paraId="27636599" w14:textId="6D80C438" w:rsidR="00A66069" w:rsidRPr="009F1056" w:rsidRDefault="00662C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Sales and Marketing</w:t>
            </w:r>
          </w:p>
        </w:tc>
      </w:tr>
      <w:tr w:rsidR="00A66069" w:rsidRPr="00126C18" w14:paraId="77D2B5A7" w14:textId="77777777" w:rsidTr="00341656">
        <w:tc>
          <w:tcPr>
            <w:tcW w:w="3652" w:type="dxa"/>
          </w:tcPr>
          <w:p w14:paraId="6D98578E" w14:textId="77777777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Location</w:t>
            </w:r>
          </w:p>
        </w:tc>
        <w:tc>
          <w:tcPr>
            <w:tcW w:w="5590" w:type="dxa"/>
          </w:tcPr>
          <w:p w14:paraId="0863CD96" w14:textId="77777777" w:rsidR="00A66069" w:rsidRPr="009F1056" w:rsidRDefault="006534F6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Burton-upon-Trent Office</w:t>
            </w:r>
          </w:p>
        </w:tc>
      </w:tr>
      <w:tr w:rsidR="00A66069" w:rsidRPr="00126C18" w14:paraId="049765EE" w14:textId="77777777" w:rsidTr="00341656">
        <w:tc>
          <w:tcPr>
            <w:tcW w:w="3652" w:type="dxa"/>
          </w:tcPr>
          <w:p w14:paraId="698FB06A" w14:textId="77777777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Shift Pattern (if any)</w:t>
            </w:r>
          </w:p>
        </w:tc>
        <w:tc>
          <w:tcPr>
            <w:tcW w:w="5590" w:type="dxa"/>
          </w:tcPr>
          <w:p w14:paraId="486FD050" w14:textId="77777777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6069" w:rsidRPr="00126C18" w14:paraId="2F0BA37A" w14:textId="77777777" w:rsidTr="00341656">
        <w:tc>
          <w:tcPr>
            <w:tcW w:w="3652" w:type="dxa"/>
          </w:tcPr>
          <w:p w14:paraId="3F2E1F45" w14:textId="77777777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Responsible to</w:t>
            </w:r>
          </w:p>
        </w:tc>
        <w:tc>
          <w:tcPr>
            <w:tcW w:w="5590" w:type="dxa"/>
          </w:tcPr>
          <w:p w14:paraId="677282AA" w14:textId="4E91EAB8" w:rsidR="00A66069" w:rsidRPr="009F1056" w:rsidRDefault="00A11C42">
            <w:pPr>
              <w:rPr>
                <w:rFonts w:ascii="Tahoma" w:hAnsi="Tahoma" w:cs="Tahoma"/>
                <w:sz w:val="20"/>
                <w:szCs w:val="20"/>
              </w:rPr>
            </w:pPr>
            <w:r w:rsidRPr="001451BF">
              <w:rPr>
                <w:rFonts w:ascii="Tahoma" w:hAnsi="Tahoma" w:cs="Tahoma"/>
                <w:sz w:val="20"/>
                <w:szCs w:val="20"/>
              </w:rPr>
              <w:t>Marketing Manager</w:t>
            </w:r>
          </w:p>
        </w:tc>
      </w:tr>
      <w:tr w:rsidR="00A66069" w:rsidRPr="00126C18" w14:paraId="6C2D02DE" w14:textId="77777777" w:rsidTr="00341656">
        <w:tc>
          <w:tcPr>
            <w:tcW w:w="3652" w:type="dxa"/>
          </w:tcPr>
          <w:p w14:paraId="6C8B527D" w14:textId="77777777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Responsible for</w:t>
            </w:r>
          </w:p>
        </w:tc>
        <w:tc>
          <w:tcPr>
            <w:tcW w:w="5590" w:type="dxa"/>
          </w:tcPr>
          <w:p w14:paraId="37E87714" w14:textId="327F8DA1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6069" w:rsidRPr="00126C18" w14:paraId="0A74A97F" w14:textId="77777777" w:rsidTr="00341656">
        <w:tc>
          <w:tcPr>
            <w:tcW w:w="3652" w:type="dxa"/>
          </w:tcPr>
          <w:p w14:paraId="15D3FF3A" w14:textId="77777777" w:rsidR="00A66069" w:rsidRPr="009F1056" w:rsidRDefault="00A66069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Last Revision</w:t>
            </w:r>
          </w:p>
        </w:tc>
        <w:tc>
          <w:tcPr>
            <w:tcW w:w="5590" w:type="dxa"/>
          </w:tcPr>
          <w:p w14:paraId="00F3223A" w14:textId="51F653D2" w:rsidR="00A66069" w:rsidRPr="009F1056" w:rsidRDefault="00296993">
            <w:pPr>
              <w:rPr>
                <w:rFonts w:ascii="Tahoma" w:hAnsi="Tahoma" w:cs="Tahoma"/>
                <w:sz w:val="20"/>
                <w:szCs w:val="20"/>
              </w:rPr>
            </w:pPr>
            <w:r w:rsidRPr="009F1056">
              <w:rPr>
                <w:rFonts w:ascii="Tahoma" w:hAnsi="Tahoma" w:cs="Tahoma"/>
                <w:sz w:val="20"/>
                <w:szCs w:val="20"/>
              </w:rPr>
              <w:t>March</w:t>
            </w:r>
            <w:r w:rsidR="00DA526F" w:rsidRPr="009F1056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 w:rsidR="00952832" w:rsidRPr="009F1056">
              <w:rPr>
                <w:rFonts w:ascii="Tahoma" w:hAnsi="Tahoma" w:cs="Tahoma"/>
                <w:sz w:val="20"/>
                <w:szCs w:val="20"/>
              </w:rPr>
              <w:t>2</w:t>
            </w:r>
            <w:r w:rsidRPr="009F10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14:paraId="389716E0" w14:textId="77777777" w:rsidR="00A440BC" w:rsidRPr="00126C18" w:rsidRDefault="00A440BC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6069" w:rsidRPr="00126C18" w14:paraId="3FAB8778" w14:textId="77777777" w:rsidTr="00A66069">
        <w:tc>
          <w:tcPr>
            <w:tcW w:w="9242" w:type="dxa"/>
          </w:tcPr>
          <w:p w14:paraId="17555506" w14:textId="77777777" w:rsidR="00A66069" w:rsidRPr="00126C18" w:rsidRDefault="00A66069" w:rsidP="00A6606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F1056">
              <w:rPr>
                <w:rFonts w:ascii="Tahoma" w:hAnsi="Tahoma" w:cs="Tahoma"/>
                <w:b/>
              </w:rPr>
              <w:t>Job Purpose</w:t>
            </w:r>
          </w:p>
        </w:tc>
      </w:tr>
      <w:tr w:rsidR="00A66069" w:rsidRPr="00126C18" w14:paraId="61669E15" w14:textId="77777777" w:rsidTr="00A66069">
        <w:tc>
          <w:tcPr>
            <w:tcW w:w="9242" w:type="dxa"/>
          </w:tcPr>
          <w:p w14:paraId="3278DA97" w14:textId="693344C7" w:rsidR="00A11C42" w:rsidRPr="00A11C42" w:rsidRDefault="005259B9" w:rsidP="00A11C42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 xml:space="preserve">The </w:t>
            </w:r>
            <w:r w:rsidR="00662C1C">
              <w:rPr>
                <w:rFonts w:ascii="Times New Roman" w:hAnsi="Times New Roman" w:cs="Times New Roman"/>
                <w:sz w:val="21"/>
                <w:szCs w:val="21"/>
                <w:lang w:val="en"/>
              </w:rPr>
              <w:t xml:space="preserve">sales and </w:t>
            </w:r>
            <w:r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 xml:space="preserve">marketing </w:t>
            </w:r>
            <w:r w:rsidR="00A11C42"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>assistant</w:t>
            </w:r>
            <w:r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 xml:space="preserve"> </w:t>
            </w:r>
            <w:r w:rsidR="00A11C42"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>assists the marketing manager on</w:t>
            </w:r>
            <w:r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 xml:space="preserve"> the </w:t>
            </w:r>
            <w:r w:rsidR="00E363A2"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>day-to-day</w:t>
            </w:r>
            <w:r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 xml:space="preserve"> marketing</w:t>
            </w:r>
            <w:r w:rsidR="00662C1C">
              <w:rPr>
                <w:rFonts w:ascii="Times New Roman" w:hAnsi="Times New Roman" w:cs="Times New Roman"/>
                <w:sz w:val="21"/>
                <w:szCs w:val="21"/>
                <w:lang w:val="en"/>
              </w:rPr>
              <w:t xml:space="preserve"> and business development</w:t>
            </w:r>
            <w:r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 xml:space="preserve"> activities of the </w:t>
            </w:r>
            <w:proofErr w:type="spellStart"/>
            <w:r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>organisation</w:t>
            </w:r>
            <w:proofErr w:type="spellEnd"/>
            <w:r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 xml:space="preserve"> whilst implementing the </w:t>
            </w:r>
            <w:r w:rsidR="00296993"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>long-term</w:t>
            </w:r>
            <w:r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 xml:space="preserve"> marketing strategy for the company. The main aims of the role are to </w:t>
            </w:r>
            <w:r w:rsidR="00A11C42"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 xml:space="preserve">coordinate all digital channels in a consistent voice in line with Hardy Signs’ mission, vision and core values </w:t>
            </w:r>
            <w:r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 xml:space="preserve">and that the sales </w:t>
            </w:r>
            <w:r w:rsidR="001B11A4"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>team has</w:t>
            </w:r>
            <w:r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 xml:space="preserve"> relevant materials to support the </w:t>
            </w:r>
            <w:r w:rsidR="00296993"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 xml:space="preserve">business </w:t>
            </w:r>
            <w:r w:rsidR="00A11C42"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 xml:space="preserve">smart </w:t>
            </w:r>
            <w:r w:rsidR="00296993"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>objectives</w:t>
            </w:r>
            <w:r w:rsidRPr="00F703DC">
              <w:rPr>
                <w:rFonts w:ascii="Times New Roman" w:hAnsi="Times New Roman" w:cs="Times New Roman"/>
                <w:sz w:val="21"/>
                <w:szCs w:val="21"/>
                <w:lang w:val="en"/>
              </w:rPr>
              <w:t>. All types of media fall under the remit of the role.</w:t>
            </w:r>
          </w:p>
        </w:tc>
      </w:tr>
    </w:tbl>
    <w:p w14:paraId="701CE5F3" w14:textId="47D8ADB4" w:rsidR="00E3244B" w:rsidRPr="009F1056" w:rsidRDefault="00E3244B">
      <w:pPr>
        <w:rPr>
          <w:rFonts w:ascii="Tahoma" w:hAnsi="Tahoma" w:cs="Tahoma"/>
          <w:szCs w:val="21"/>
        </w:rPr>
      </w:pPr>
    </w:p>
    <w:p w14:paraId="5E8CA329" w14:textId="61A38327" w:rsidR="00296993" w:rsidRPr="009F1056" w:rsidRDefault="00296993" w:rsidP="00296993">
      <w:pPr>
        <w:jc w:val="center"/>
        <w:rPr>
          <w:rFonts w:ascii="Tahoma" w:hAnsi="Tahoma" w:cs="Tahoma"/>
          <w:szCs w:val="21"/>
          <w:u w:val="single"/>
        </w:rPr>
      </w:pPr>
      <w:r w:rsidRPr="009F1056">
        <w:rPr>
          <w:rFonts w:ascii="Tahoma" w:hAnsi="Tahoma" w:cs="Tahoma"/>
          <w:b/>
          <w:u w:val="single"/>
        </w:rPr>
        <w:t>Hardy Signs Mission Statement</w:t>
      </w:r>
    </w:p>
    <w:p w14:paraId="0B3D404E" w14:textId="2B678A38" w:rsidR="00296993" w:rsidRPr="00F703DC" w:rsidRDefault="00296993" w:rsidP="009F1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en-GB"/>
        </w:rPr>
      </w:pPr>
      <w:r w:rsidRPr="00F703D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en-GB"/>
        </w:rPr>
        <w:t>To deliver bespoke, high-quality professional and digital signage, to create efficiency, build partnerships and enable success for our customers, our people, our partners and the communities across the UK.</w:t>
      </w:r>
    </w:p>
    <w:p w14:paraId="3E2E5EFC" w14:textId="77777777" w:rsidR="009F1056" w:rsidRPr="009F1056" w:rsidRDefault="009F1056" w:rsidP="009F10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6D446E7" w14:textId="77777777" w:rsidR="009F1056" w:rsidRPr="009F1056" w:rsidRDefault="009F1056" w:rsidP="009F1056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6069" w:rsidRPr="00126C18" w14:paraId="075EDD25" w14:textId="77777777" w:rsidTr="00356B74">
        <w:tc>
          <w:tcPr>
            <w:tcW w:w="9016" w:type="dxa"/>
          </w:tcPr>
          <w:p w14:paraId="1FAE938A" w14:textId="772F549C" w:rsidR="00A66069" w:rsidRPr="00126C18" w:rsidRDefault="00A66069" w:rsidP="00A66069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F1056">
              <w:rPr>
                <w:rFonts w:ascii="Tahoma" w:hAnsi="Tahoma" w:cs="Tahoma"/>
                <w:b/>
                <w:szCs w:val="21"/>
              </w:rPr>
              <w:t>Key Tasks</w:t>
            </w:r>
            <w:r w:rsidR="00296993" w:rsidRPr="009F1056">
              <w:rPr>
                <w:rFonts w:ascii="Tahoma" w:hAnsi="Tahoma" w:cs="Tahoma"/>
                <w:b/>
                <w:szCs w:val="21"/>
              </w:rPr>
              <w:t xml:space="preserve"> and Objectives</w:t>
            </w:r>
          </w:p>
        </w:tc>
      </w:tr>
      <w:tr w:rsidR="00A11C42" w:rsidRPr="00126C18" w14:paraId="591C9166" w14:textId="77777777" w:rsidTr="00356B74">
        <w:tc>
          <w:tcPr>
            <w:tcW w:w="9016" w:type="dxa"/>
          </w:tcPr>
          <w:p w14:paraId="7EFBD998" w14:textId="77777777" w:rsidR="00A11C42" w:rsidRDefault="00A11C42" w:rsidP="00A11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03DC">
              <w:rPr>
                <w:rFonts w:ascii="Times New Roman" w:hAnsi="Times New Roman" w:cs="Times New Roman"/>
                <w:sz w:val="21"/>
                <w:szCs w:val="21"/>
              </w:rPr>
              <w:t>Assist the marketing manager and the sales teams in all tasks required, as relevant.</w:t>
            </w:r>
          </w:p>
          <w:p w14:paraId="5D5676E8" w14:textId="2489518D" w:rsidR="00662C1C" w:rsidRPr="00F703DC" w:rsidRDefault="00662C1C" w:rsidP="00A11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Work with Business Relationship manager to meet the short term and long-term goals.</w:t>
            </w:r>
          </w:p>
        </w:tc>
      </w:tr>
      <w:tr w:rsidR="00A11C42" w:rsidRPr="00126C18" w14:paraId="2C5509CD" w14:textId="77777777" w:rsidTr="00356B74">
        <w:tc>
          <w:tcPr>
            <w:tcW w:w="9016" w:type="dxa"/>
          </w:tcPr>
          <w:p w14:paraId="3EE9D9CB" w14:textId="2EA969FF" w:rsidR="00A11C42" w:rsidRPr="00F703DC" w:rsidRDefault="00A11C42" w:rsidP="00A11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03DC">
              <w:rPr>
                <w:rFonts w:ascii="Times New Roman" w:hAnsi="Times New Roman" w:cs="Times New Roman"/>
                <w:sz w:val="21"/>
                <w:szCs w:val="21"/>
              </w:rPr>
              <w:t>Ensure that the company is represented in professional manner at all relevant exhibitions.</w:t>
            </w:r>
          </w:p>
        </w:tc>
      </w:tr>
      <w:tr w:rsidR="00A11C42" w:rsidRPr="00126C18" w14:paraId="3F948324" w14:textId="77777777" w:rsidTr="00356B74">
        <w:tc>
          <w:tcPr>
            <w:tcW w:w="9016" w:type="dxa"/>
          </w:tcPr>
          <w:p w14:paraId="5565DB22" w14:textId="2DA982AC" w:rsidR="00A11C42" w:rsidRPr="00F703DC" w:rsidRDefault="00A11C42" w:rsidP="00A11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03DC">
              <w:rPr>
                <w:rFonts w:ascii="Times New Roman" w:hAnsi="Times New Roman" w:cs="Times New Roman"/>
                <w:sz w:val="21"/>
                <w:szCs w:val="21"/>
              </w:rPr>
              <w:t>Responsible for the effective running of the website and all other digital channels of Hardy Signs.</w:t>
            </w:r>
          </w:p>
        </w:tc>
      </w:tr>
      <w:tr w:rsidR="00A11C42" w:rsidRPr="00126C18" w14:paraId="7084EA80" w14:textId="77777777" w:rsidTr="00356B74">
        <w:tc>
          <w:tcPr>
            <w:tcW w:w="9016" w:type="dxa"/>
          </w:tcPr>
          <w:p w14:paraId="3F77C31C" w14:textId="3CB90511" w:rsidR="00A11C42" w:rsidRPr="00F703DC" w:rsidRDefault="00A11C42" w:rsidP="00A11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03DC">
              <w:rPr>
                <w:rFonts w:ascii="Times New Roman" w:hAnsi="Times New Roman" w:cs="Times New Roman"/>
                <w:sz w:val="21"/>
                <w:szCs w:val="21"/>
              </w:rPr>
              <w:t>Create email campaigns to customers and prospects and follow up to maximise leads.</w:t>
            </w:r>
          </w:p>
        </w:tc>
      </w:tr>
      <w:tr w:rsidR="00A11C42" w:rsidRPr="00126C18" w14:paraId="4B825E72" w14:textId="77777777" w:rsidTr="00356B74">
        <w:tc>
          <w:tcPr>
            <w:tcW w:w="9016" w:type="dxa"/>
          </w:tcPr>
          <w:p w14:paraId="36252ED4" w14:textId="382178C0" w:rsidR="00A11C42" w:rsidRPr="00F703DC" w:rsidRDefault="00A11C42" w:rsidP="00A11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03DC">
              <w:rPr>
                <w:rFonts w:ascii="Times New Roman" w:hAnsi="Times New Roman" w:cs="Times New Roman"/>
                <w:sz w:val="21"/>
                <w:szCs w:val="21"/>
              </w:rPr>
              <w:t>Accountable for delivering return on investment in all campaigns involved. The ability to measure the impact of all campaigns and analyse all relevant data to make recommendations.</w:t>
            </w:r>
          </w:p>
        </w:tc>
      </w:tr>
      <w:tr w:rsidR="00A11C42" w:rsidRPr="00126C18" w14:paraId="1168CDD5" w14:textId="77777777" w:rsidTr="00356B74">
        <w:tc>
          <w:tcPr>
            <w:tcW w:w="9016" w:type="dxa"/>
          </w:tcPr>
          <w:p w14:paraId="636E16AD" w14:textId="739C517A" w:rsidR="00A11C42" w:rsidRPr="00F703DC" w:rsidRDefault="00A11C42" w:rsidP="00A11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03DC">
              <w:rPr>
                <w:rFonts w:ascii="Times New Roman" w:hAnsi="Times New Roman" w:cs="Times New Roman"/>
                <w:sz w:val="21"/>
                <w:szCs w:val="21"/>
              </w:rPr>
              <w:t xml:space="preserve">Sharing monthly reporting on competitor activity online. </w:t>
            </w:r>
          </w:p>
        </w:tc>
      </w:tr>
      <w:tr w:rsidR="00A11C42" w:rsidRPr="00126C18" w14:paraId="14A93547" w14:textId="77777777" w:rsidTr="00356B74">
        <w:tc>
          <w:tcPr>
            <w:tcW w:w="9016" w:type="dxa"/>
          </w:tcPr>
          <w:p w14:paraId="7650CBD9" w14:textId="66730368" w:rsidR="00A11C42" w:rsidRPr="00F703DC" w:rsidRDefault="00A11C42" w:rsidP="00A11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03DC">
              <w:rPr>
                <w:rFonts w:ascii="Times New Roman" w:hAnsi="Times New Roman" w:cs="Times New Roman"/>
                <w:sz w:val="21"/>
                <w:szCs w:val="21"/>
              </w:rPr>
              <w:t>Create content, including planning, designing and writing. Liaise with internal teams to identify new opportunities.</w:t>
            </w:r>
          </w:p>
        </w:tc>
      </w:tr>
      <w:tr w:rsidR="00A11C42" w:rsidRPr="00126C18" w14:paraId="1982E039" w14:textId="77777777" w:rsidTr="00356B74">
        <w:tc>
          <w:tcPr>
            <w:tcW w:w="9016" w:type="dxa"/>
          </w:tcPr>
          <w:p w14:paraId="3A6D9892" w14:textId="37B811B3" w:rsidR="00A11C42" w:rsidRPr="00F703DC" w:rsidRDefault="00A11C42" w:rsidP="00A11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03DC">
              <w:rPr>
                <w:rFonts w:ascii="Times New Roman" w:hAnsi="Times New Roman" w:cs="Times New Roman"/>
                <w:sz w:val="21"/>
                <w:szCs w:val="21"/>
              </w:rPr>
              <w:t>Maximise exposure of successful projects in all relevant trade and commercial press locations.</w:t>
            </w:r>
          </w:p>
        </w:tc>
      </w:tr>
      <w:tr w:rsidR="00A11C42" w:rsidRPr="00126C18" w14:paraId="63575DC2" w14:textId="77777777" w:rsidTr="00356B74">
        <w:tc>
          <w:tcPr>
            <w:tcW w:w="9016" w:type="dxa"/>
          </w:tcPr>
          <w:p w14:paraId="4CE0B39D" w14:textId="2D01648A" w:rsidR="00A11C42" w:rsidRPr="00F703DC" w:rsidRDefault="00A11C42" w:rsidP="00A11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03DC">
              <w:rPr>
                <w:rFonts w:ascii="Times New Roman" w:hAnsi="Times New Roman" w:cs="Times New Roman"/>
                <w:sz w:val="21"/>
                <w:szCs w:val="21"/>
              </w:rPr>
              <w:t>Create reports on campaign success and identify new areas of optimisation.</w:t>
            </w:r>
          </w:p>
        </w:tc>
      </w:tr>
      <w:tr w:rsidR="00A11C42" w:rsidRPr="00126C18" w14:paraId="1623A483" w14:textId="77777777" w:rsidTr="00356B74">
        <w:tc>
          <w:tcPr>
            <w:tcW w:w="9016" w:type="dxa"/>
          </w:tcPr>
          <w:p w14:paraId="29B4BF82" w14:textId="68F6D565" w:rsidR="00A11C42" w:rsidRPr="00F703DC" w:rsidRDefault="00A11C42" w:rsidP="00A11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03DC">
              <w:rPr>
                <w:rFonts w:ascii="Times New Roman" w:hAnsi="Times New Roman" w:cs="Times New Roman"/>
                <w:sz w:val="21"/>
                <w:szCs w:val="21"/>
              </w:rPr>
              <w:t>Support senior management and marketing team in the reporting process for weekly/monthly reports and ad hoc performance reports.</w:t>
            </w:r>
          </w:p>
        </w:tc>
      </w:tr>
      <w:tr w:rsidR="00A11C42" w:rsidRPr="00126C18" w14:paraId="52A9A9C2" w14:textId="77777777" w:rsidTr="00356B74">
        <w:tc>
          <w:tcPr>
            <w:tcW w:w="9016" w:type="dxa"/>
          </w:tcPr>
          <w:p w14:paraId="706AF799" w14:textId="65568AD0" w:rsidR="00A11C42" w:rsidRPr="00F703DC" w:rsidRDefault="00A11C42" w:rsidP="00A11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03DC">
              <w:rPr>
                <w:rFonts w:ascii="Times New Roman" w:hAnsi="Times New Roman" w:cs="Times New Roman"/>
                <w:sz w:val="21"/>
                <w:szCs w:val="21"/>
              </w:rPr>
              <w:t>Ensure all deadlines are met consistently, every time.</w:t>
            </w:r>
          </w:p>
        </w:tc>
      </w:tr>
      <w:tr w:rsidR="00A11C42" w:rsidRPr="00126C18" w14:paraId="3AC13605" w14:textId="77777777" w:rsidTr="00356B74">
        <w:tc>
          <w:tcPr>
            <w:tcW w:w="9016" w:type="dxa"/>
          </w:tcPr>
          <w:p w14:paraId="6E6884F2" w14:textId="64B3D69C" w:rsidR="00A11C42" w:rsidRPr="00F703DC" w:rsidRDefault="00A11C42" w:rsidP="00A11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03DC">
              <w:rPr>
                <w:rFonts w:ascii="Times New Roman" w:hAnsi="Times New Roman" w:cs="Times New Roman"/>
                <w:sz w:val="21"/>
                <w:szCs w:val="21"/>
              </w:rPr>
              <w:t>Ultimately responsible for the brand, ensuring a consistent use of branding whenever it is used by, or with the consent of, Hardy Signs.</w:t>
            </w:r>
          </w:p>
        </w:tc>
      </w:tr>
      <w:tr w:rsidR="00A11C42" w:rsidRPr="00126C18" w14:paraId="0463B973" w14:textId="77777777" w:rsidTr="00356B74">
        <w:tc>
          <w:tcPr>
            <w:tcW w:w="9016" w:type="dxa"/>
          </w:tcPr>
          <w:p w14:paraId="214237CF" w14:textId="5B60C55E" w:rsidR="00A11C42" w:rsidRPr="00F703DC" w:rsidRDefault="00A11C42" w:rsidP="00A11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03DC">
              <w:rPr>
                <w:rFonts w:ascii="Times New Roman" w:hAnsi="Times New Roman" w:cs="Times New Roman"/>
                <w:sz w:val="21"/>
                <w:szCs w:val="21"/>
              </w:rPr>
              <w:t>Maintain effective internal communications to ensure that all relevant company functions are kept informed of marketing activities.</w:t>
            </w:r>
          </w:p>
        </w:tc>
      </w:tr>
    </w:tbl>
    <w:tbl>
      <w:tblPr>
        <w:tblStyle w:val="TableGrid"/>
        <w:tblpPr w:leftFromText="180" w:rightFromText="180" w:vertAnchor="text" w:horzAnchor="margin" w:tblpY="44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1056" w:rsidRPr="00126C18" w14:paraId="71304250" w14:textId="77777777" w:rsidTr="0023321C">
        <w:tc>
          <w:tcPr>
            <w:tcW w:w="9016" w:type="dxa"/>
          </w:tcPr>
          <w:p w14:paraId="2D109BA8" w14:textId="77777777" w:rsidR="009F1056" w:rsidRPr="009F1056" w:rsidRDefault="009F1056" w:rsidP="0023321C">
            <w:pPr>
              <w:jc w:val="center"/>
              <w:rPr>
                <w:rFonts w:ascii="Tahoma" w:hAnsi="Tahoma" w:cs="Tahoma"/>
                <w:b/>
                <w:szCs w:val="21"/>
              </w:rPr>
            </w:pPr>
            <w:r w:rsidRPr="009F1056">
              <w:rPr>
                <w:rFonts w:ascii="Tahoma" w:hAnsi="Tahoma" w:cs="Tahoma"/>
                <w:b/>
                <w:szCs w:val="21"/>
              </w:rPr>
              <w:t>Financial Responsibilities</w:t>
            </w:r>
          </w:p>
        </w:tc>
      </w:tr>
      <w:tr w:rsidR="009F1056" w:rsidRPr="00126C18" w14:paraId="62C4A693" w14:textId="77777777" w:rsidTr="0023321C">
        <w:tc>
          <w:tcPr>
            <w:tcW w:w="9016" w:type="dxa"/>
          </w:tcPr>
          <w:p w14:paraId="636CDF70" w14:textId="29E6223F" w:rsidR="009F1056" w:rsidRPr="00CC1CA9" w:rsidRDefault="009F1056" w:rsidP="0023321C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CC1CA9">
              <w:rPr>
                <w:rFonts w:ascii="Times New Roman" w:hAnsi="Times New Roman" w:cs="Times New Roman"/>
                <w:sz w:val="21"/>
                <w:szCs w:val="20"/>
              </w:rPr>
              <w:t>Marketing Budget</w:t>
            </w:r>
            <w:r w:rsidR="0023321C" w:rsidRPr="00CC1CA9">
              <w:rPr>
                <w:rFonts w:ascii="Times New Roman" w:hAnsi="Times New Roman" w:cs="Times New Roman"/>
                <w:sz w:val="21"/>
                <w:szCs w:val="20"/>
              </w:rPr>
              <w:t xml:space="preserve"> and Return on investment of marketing spend.</w:t>
            </w:r>
          </w:p>
        </w:tc>
      </w:tr>
    </w:tbl>
    <w:p w14:paraId="506FE28B" w14:textId="6F52D765" w:rsidR="0023321C" w:rsidRDefault="0023321C">
      <w:pPr>
        <w:rPr>
          <w:rFonts w:ascii="Tahoma" w:hAnsi="Tahoma" w:cs="Tahoma"/>
          <w:sz w:val="24"/>
        </w:rPr>
      </w:pPr>
    </w:p>
    <w:tbl>
      <w:tblPr>
        <w:tblStyle w:val="TableGrid"/>
        <w:tblpPr w:leftFromText="180" w:rightFromText="180" w:vertAnchor="text" w:tblpY="-19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321C" w:rsidRPr="00126C18" w14:paraId="430242F3" w14:textId="77777777" w:rsidTr="0023321C">
        <w:tc>
          <w:tcPr>
            <w:tcW w:w="9016" w:type="dxa"/>
          </w:tcPr>
          <w:p w14:paraId="026049F7" w14:textId="77777777" w:rsidR="0023321C" w:rsidRPr="009F1056" w:rsidRDefault="0023321C" w:rsidP="0023321C">
            <w:pPr>
              <w:jc w:val="center"/>
              <w:rPr>
                <w:rFonts w:ascii="Tahoma" w:hAnsi="Tahoma" w:cs="Tahoma"/>
                <w:b/>
                <w:szCs w:val="21"/>
              </w:rPr>
            </w:pPr>
            <w:r w:rsidRPr="009F1056">
              <w:rPr>
                <w:rFonts w:ascii="Tahoma" w:hAnsi="Tahoma" w:cs="Tahoma"/>
                <w:b/>
                <w:szCs w:val="21"/>
              </w:rPr>
              <w:lastRenderedPageBreak/>
              <w:t>Generic Responsibilities</w:t>
            </w:r>
          </w:p>
        </w:tc>
      </w:tr>
      <w:tr w:rsidR="0023321C" w:rsidRPr="00126C18" w14:paraId="525544A6" w14:textId="77777777" w:rsidTr="0023321C">
        <w:tc>
          <w:tcPr>
            <w:tcW w:w="9016" w:type="dxa"/>
          </w:tcPr>
          <w:p w14:paraId="48CF434A" w14:textId="44184C31" w:rsidR="0023321C" w:rsidRPr="00CC1CA9" w:rsidRDefault="0023321C" w:rsidP="002332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C1CA9">
              <w:rPr>
                <w:rFonts w:ascii="Times New Roman" w:hAnsi="Times New Roman" w:cs="Times New Roman"/>
                <w:sz w:val="21"/>
                <w:szCs w:val="21"/>
              </w:rPr>
              <w:t>Comply with all health and safety requirements</w:t>
            </w:r>
            <w:r w:rsidR="00A11C42" w:rsidRPr="00CC1C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3321C" w:rsidRPr="00126C18" w14:paraId="677D7C9C" w14:textId="77777777" w:rsidTr="0023321C">
        <w:tc>
          <w:tcPr>
            <w:tcW w:w="9016" w:type="dxa"/>
          </w:tcPr>
          <w:p w14:paraId="2C377B2F" w14:textId="732FCC97" w:rsidR="0023321C" w:rsidRPr="00CC1CA9" w:rsidRDefault="0023321C" w:rsidP="002332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C1CA9">
              <w:rPr>
                <w:rFonts w:ascii="Times New Roman" w:hAnsi="Times New Roman" w:cs="Times New Roman"/>
                <w:sz w:val="21"/>
                <w:szCs w:val="21"/>
              </w:rPr>
              <w:t>Demonstrate a commitment to equality and diversity</w:t>
            </w:r>
            <w:r w:rsidR="00A11C42" w:rsidRPr="00CC1C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3321C" w:rsidRPr="00126C18" w14:paraId="43ACCD9B" w14:textId="77777777" w:rsidTr="0023321C">
        <w:tc>
          <w:tcPr>
            <w:tcW w:w="9016" w:type="dxa"/>
          </w:tcPr>
          <w:p w14:paraId="542251E6" w14:textId="0BC8A010" w:rsidR="0023321C" w:rsidRPr="00CC1CA9" w:rsidRDefault="0023321C" w:rsidP="002332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C1CA9">
              <w:rPr>
                <w:rFonts w:ascii="Times New Roman" w:hAnsi="Times New Roman" w:cs="Times New Roman"/>
                <w:sz w:val="21"/>
                <w:szCs w:val="21"/>
              </w:rPr>
              <w:t>Follow all company policies and core values</w:t>
            </w:r>
            <w:r w:rsidR="00A11C42" w:rsidRPr="00CC1C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3321C" w:rsidRPr="00126C18" w14:paraId="793792FA" w14:textId="77777777" w:rsidTr="0023321C">
        <w:tc>
          <w:tcPr>
            <w:tcW w:w="9016" w:type="dxa"/>
          </w:tcPr>
          <w:p w14:paraId="5758801C" w14:textId="2AB14C2C" w:rsidR="0023321C" w:rsidRPr="00CC1CA9" w:rsidRDefault="0023321C" w:rsidP="002332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C1CA9">
              <w:rPr>
                <w:rFonts w:ascii="Times New Roman" w:hAnsi="Times New Roman" w:cs="Times New Roman"/>
                <w:sz w:val="21"/>
                <w:szCs w:val="21"/>
              </w:rPr>
              <w:t>Remain positive and provide solutions to all day-to-day problems</w:t>
            </w:r>
            <w:r w:rsidR="00A11C42" w:rsidRPr="00CC1C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3321C" w:rsidRPr="00126C18" w14:paraId="19A12A23" w14:textId="77777777" w:rsidTr="0023321C">
        <w:tc>
          <w:tcPr>
            <w:tcW w:w="9016" w:type="dxa"/>
          </w:tcPr>
          <w:p w14:paraId="640E74BC" w14:textId="6EC3FCF6" w:rsidR="0023321C" w:rsidRPr="00CC1CA9" w:rsidRDefault="0023321C" w:rsidP="002332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C1CA9">
              <w:rPr>
                <w:rFonts w:ascii="Times New Roman" w:hAnsi="Times New Roman" w:cs="Times New Roman"/>
                <w:sz w:val="21"/>
                <w:szCs w:val="21"/>
              </w:rPr>
              <w:t>Arrive at work ready to start on time, in a clean and presentable manner</w:t>
            </w:r>
            <w:r w:rsidR="00A11C42" w:rsidRPr="00CC1C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3321C" w:rsidRPr="00126C18" w14:paraId="1097795C" w14:textId="77777777" w:rsidTr="0023321C">
        <w:tc>
          <w:tcPr>
            <w:tcW w:w="9016" w:type="dxa"/>
          </w:tcPr>
          <w:p w14:paraId="56DA5263" w14:textId="6FCC666B" w:rsidR="0023321C" w:rsidRPr="00CC1CA9" w:rsidRDefault="0023321C" w:rsidP="002332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C1CA9">
              <w:rPr>
                <w:rFonts w:ascii="Times New Roman" w:hAnsi="Times New Roman" w:cs="Times New Roman"/>
                <w:sz w:val="21"/>
                <w:szCs w:val="21"/>
              </w:rPr>
              <w:t>Behave with integrity at all times</w:t>
            </w:r>
            <w:r w:rsidR="00A11C42" w:rsidRPr="00CC1C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3321C" w:rsidRPr="00126C18" w14:paraId="02BBCA47" w14:textId="77777777" w:rsidTr="0023321C">
        <w:tc>
          <w:tcPr>
            <w:tcW w:w="9016" w:type="dxa"/>
          </w:tcPr>
          <w:p w14:paraId="1E176649" w14:textId="0F821D39" w:rsidR="0023321C" w:rsidRPr="00CC1CA9" w:rsidRDefault="0023321C" w:rsidP="002332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C1CA9">
              <w:rPr>
                <w:rFonts w:ascii="Times New Roman" w:hAnsi="Times New Roman" w:cs="Times New Roman"/>
                <w:sz w:val="21"/>
                <w:szCs w:val="21"/>
              </w:rPr>
              <w:t>Behave in a friendly and professional manner at all times</w:t>
            </w:r>
            <w:r w:rsidR="00A11C42" w:rsidRPr="00CC1C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14:paraId="6ACF0CF5" w14:textId="77777777" w:rsidR="0023321C" w:rsidRPr="00F703DC" w:rsidRDefault="0023321C" w:rsidP="00A66069">
      <w:pPr>
        <w:rPr>
          <w:rFonts w:ascii="Times New Roman" w:hAnsi="Times New Roman" w:cs="Times New Roman"/>
          <w:sz w:val="21"/>
          <w:szCs w:val="21"/>
        </w:rPr>
      </w:pPr>
    </w:p>
    <w:p w14:paraId="7E9A216E" w14:textId="384FDC9C" w:rsidR="00A66069" w:rsidRPr="00F703DC" w:rsidRDefault="00A66069" w:rsidP="00A66069">
      <w:pPr>
        <w:rPr>
          <w:rFonts w:ascii="Times New Roman" w:hAnsi="Times New Roman" w:cs="Times New Roman"/>
          <w:sz w:val="21"/>
          <w:szCs w:val="21"/>
        </w:rPr>
      </w:pPr>
      <w:r w:rsidRPr="00F703DC">
        <w:rPr>
          <w:rFonts w:ascii="Times New Roman" w:hAnsi="Times New Roman" w:cs="Times New Roman"/>
          <w:sz w:val="21"/>
          <w:szCs w:val="21"/>
        </w:rPr>
        <w:t xml:space="preserve">This job description describes the main responsibilities of the post holder. As circumstances change, they may be amended to reflect new requirements of the </w:t>
      </w:r>
      <w:proofErr w:type="gramStart"/>
      <w:r w:rsidRPr="00F703DC">
        <w:rPr>
          <w:rFonts w:ascii="Times New Roman" w:hAnsi="Times New Roman" w:cs="Times New Roman"/>
          <w:sz w:val="21"/>
          <w:szCs w:val="21"/>
        </w:rPr>
        <w:t>post</w:t>
      </w:r>
      <w:proofErr w:type="gramEnd"/>
      <w:r w:rsidRPr="00F703DC">
        <w:rPr>
          <w:rFonts w:ascii="Times New Roman" w:hAnsi="Times New Roman" w:cs="Times New Roman"/>
          <w:sz w:val="21"/>
          <w:szCs w:val="21"/>
        </w:rPr>
        <w:t xml:space="preserve"> but levels of responsibility and the nature of duties will remain consistent. The post holder will be fully consulted on any significant changes.</w:t>
      </w:r>
    </w:p>
    <w:p w14:paraId="103EB116" w14:textId="77777777" w:rsidR="0023321C" w:rsidRPr="0023321C" w:rsidRDefault="0023321C" w:rsidP="00A660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6069" w:rsidRPr="00126C18" w14:paraId="23B0C9A2" w14:textId="77777777" w:rsidTr="0023321C">
        <w:tc>
          <w:tcPr>
            <w:tcW w:w="9016" w:type="dxa"/>
          </w:tcPr>
          <w:p w14:paraId="7DDD090A" w14:textId="77777777" w:rsidR="00A66069" w:rsidRPr="0023321C" w:rsidRDefault="00A66069" w:rsidP="00A66069">
            <w:pPr>
              <w:jc w:val="center"/>
              <w:rPr>
                <w:rFonts w:ascii="Tahoma" w:hAnsi="Tahoma" w:cs="Tahoma"/>
                <w:b/>
                <w:szCs w:val="21"/>
              </w:rPr>
            </w:pPr>
            <w:r w:rsidRPr="0023321C">
              <w:rPr>
                <w:rFonts w:ascii="Tahoma" w:hAnsi="Tahoma" w:cs="Tahoma"/>
                <w:b/>
                <w:szCs w:val="21"/>
              </w:rPr>
              <w:t>PERSON SPECIFICATION</w:t>
            </w:r>
          </w:p>
        </w:tc>
      </w:tr>
    </w:tbl>
    <w:tbl>
      <w:tblPr>
        <w:tblStyle w:val="TableGrid"/>
        <w:tblpPr w:leftFromText="180" w:rightFromText="180" w:vertAnchor="text" w:tblpY="261"/>
        <w:tblW w:w="0" w:type="auto"/>
        <w:tblLook w:val="04A0" w:firstRow="1" w:lastRow="0" w:firstColumn="1" w:lastColumn="0" w:noHBand="0" w:noVBand="1"/>
      </w:tblPr>
      <w:tblGrid>
        <w:gridCol w:w="3528"/>
        <w:gridCol w:w="3344"/>
        <w:gridCol w:w="2144"/>
      </w:tblGrid>
      <w:tr w:rsidR="0023321C" w:rsidRPr="00126C18" w14:paraId="15B168F1" w14:textId="77777777" w:rsidTr="0023321C">
        <w:tc>
          <w:tcPr>
            <w:tcW w:w="9016" w:type="dxa"/>
            <w:gridSpan w:val="3"/>
          </w:tcPr>
          <w:p w14:paraId="0CA449D7" w14:textId="77777777" w:rsidR="0023321C" w:rsidRPr="009F1056" w:rsidRDefault="0023321C" w:rsidP="0023321C">
            <w:pPr>
              <w:jc w:val="center"/>
              <w:rPr>
                <w:rFonts w:ascii="Tahoma" w:hAnsi="Tahoma" w:cs="Tahoma"/>
                <w:b/>
                <w:szCs w:val="21"/>
              </w:rPr>
            </w:pPr>
            <w:r w:rsidRPr="009F1056">
              <w:rPr>
                <w:rFonts w:ascii="Tahoma" w:hAnsi="Tahoma" w:cs="Tahoma"/>
                <w:b/>
                <w:szCs w:val="21"/>
              </w:rPr>
              <w:t>Qualifications/Education/Licences</w:t>
            </w:r>
          </w:p>
        </w:tc>
      </w:tr>
      <w:tr w:rsidR="0023321C" w:rsidRPr="00126C18" w14:paraId="6B875BB4" w14:textId="77777777" w:rsidTr="0023321C">
        <w:tc>
          <w:tcPr>
            <w:tcW w:w="3528" w:type="dxa"/>
          </w:tcPr>
          <w:p w14:paraId="5213A2FE" w14:textId="77777777" w:rsidR="0023321C" w:rsidRPr="0023321C" w:rsidRDefault="0023321C" w:rsidP="0023321C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Essential</w:t>
            </w:r>
          </w:p>
        </w:tc>
        <w:tc>
          <w:tcPr>
            <w:tcW w:w="3344" w:type="dxa"/>
          </w:tcPr>
          <w:p w14:paraId="5660C203" w14:textId="77777777" w:rsidR="0023321C" w:rsidRPr="0023321C" w:rsidRDefault="0023321C" w:rsidP="0023321C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Desirable</w:t>
            </w:r>
          </w:p>
        </w:tc>
        <w:tc>
          <w:tcPr>
            <w:tcW w:w="2144" w:type="dxa"/>
          </w:tcPr>
          <w:p w14:paraId="58FFE1D4" w14:textId="77777777" w:rsidR="0023321C" w:rsidRPr="0023321C" w:rsidRDefault="0023321C" w:rsidP="0023321C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Measured by</w:t>
            </w:r>
          </w:p>
        </w:tc>
      </w:tr>
      <w:tr w:rsidR="0023321C" w:rsidRPr="00126C18" w14:paraId="4A2E4CF0" w14:textId="77777777" w:rsidTr="0023321C">
        <w:tc>
          <w:tcPr>
            <w:tcW w:w="3528" w:type="dxa"/>
          </w:tcPr>
          <w:p w14:paraId="778316BE" w14:textId="77777777" w:rsidR="00A11C42" w:rsidRPr="00A11C42" w:rsidRDefault="00A11C42" w:rsidP="00A11C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1C42">
              <w:rPr>
                <w:rFonts w:ascii="Times New Roman" w:hAnsi="Times New Roman" w:cs="Times New Roman"/>
                <w:sz w:val="21"/>
                <w:szCs w:val="21"/>
              </w:rPr>
              <w:t>Marketing qualification.</w:t>
            </w:r>
          </w:p>
          <w:p w14:paraId="7B0C6B29" w14:textId="40F022BD" w:rsidR="00A11C42" w:rsidRPr="00A11C42" w:rsidRDefault="00A11C42" w:rsidP="00A11C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1C42">
              <w:rPr>
                <w:rFonts w:ascii="Times New Roman" w:hAnsi="Times New Roman" w:cs="Times New Roman"/>
                <w:sz w:val="21"/>
                <w:szCs w:val="21"/>
              </w:rPr>
              <w:t>Google Digital Garage – Fundamentals of Digital Marketing</w:t>
            </w:r>
          </w:p>
          <w:p w14:paraId="24C4870B" w14:textId="2B1FA17E" w:rsidR="0023321C" w:rsidRP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4" w:type="dxa"/>
          </w:tcPr>
          <w:p w14:paraId="227D7E79" w14:textId="77777777" w:rsidR="0023321C" w:rsidRP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321C">
              <w:rPr>
                <w:rFonts w:ascii="Times New Roman" w:hAnsi="Times New Roman" w:cs="Times New Roman"/>
                <w:sz w:val="21"/>
                <w:szCs w:val="21"/>
              </w:rPr>
              <w:t>Certification/qualification in Digital Media, SEO, Content Marketing.</w:t>
            </w:r>
          </w:p>
        </w:tc>
        <w:tc>
          <w:tcPr>
            <w:tcW w:w="2144" w:type="dxa"/>
          </w:tcPr>
          <w:p w14:paraId="4369BAC1" w14:textId="77777777" w:rsidR="0023321C" w:rsidRP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321C">
              <w:rPr>
                <w:rFonts w:ascii="Times New Roman" w:hAnsi="Times New Roman" w:cs="Times New Roman"/>
                <w:sz w:val="21"/>
                <w:szCs w:val="21"/>
              </w:rPr>
              <w:t>CV/Interview/ Certificates</w:t>
            </w:r>
          </w:p>
        </w:tc>
      </w:tr>
      <w:tr w:rsidR="0023321C" w:rsidRPr="00126C18" w14:paraId="5BC3F186" w14:textId="77777777" w:rsidTr="0023321C">
        <w:tc>
          <w:tcPr>
            <w:tcW w:w="9016" w:type="dxa"/>
            <w:gridSpan w:val="3"/>
          </w:tcPr>
          <w:p w14:paraId="6D4A7052" w14:textId="77777777" w:rsidR="0023321C" w:rsidRPr="00126C18" w:rsidRDefault="0023321C" w:rsidP="0023321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F1056">
              <w:rPr>
                <w:rFonts w:ascii="Tahoma" w:hAnsi="Tahoma" w:cs="Tahoma"/>
                <w:b/>
                <w:szCs w:val="21"/>
              </w:rPr>
              <w:t>Skills</w:t>
            </w:r>
          </w:p>
        </w:tc>
      </w:tr>
      <w:tr w:rsidR="0023321C" w:rsidRPr="00126C18" w14:paraId="0D4228C7" w14:textId="77777777" w:rsidTr="0023321C">
        <w:tc>
          <w:tcPr>
            <w:tcW w:w="3528" w:type="dxa"/>
          </w:tcPr>
          <w:p w14:paraId="071585B6" w14:textId="77777777" w:rsidR="0023321C" w:rsidRPr="0023321C" w:rsidRDefault="0023321C" w:rsidP="0023321C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Essential</w:t>
            </w:r>
          </w:p>
        </w:tc>
        <w:tc>
          <w:tcPr>
            <w:tcW w:w="3344" w:type="dxa"/>
          </w:tcPr>
          <w:p w14:paraId="5FB75D66" w14:textId="77777777" w:rsidR="0023321C" w:rsidRPr="0023321C" w:rsidRDefault="0023321C" w:rsidP="0023321C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Desirable</w:t>
            </w:r>
          </w:p>
        </w:tc>
        <w:tc>
          <w:tcPr>
            <w:tcW w:w="2144" w:type="dxa"/>
          </w:tcPr>
          <w:p w14:paraId="1886FA6F" w14:textId="77777777" w:rsidR="0023321C" w:rsidRPr="0023321C" w:rsidRDefault="0023321C" w:rsidP="0023321C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Measured by</w:t>
            </w:r>
          </w:p>
        </w:tc>
      </w:tr>
      <w:tr w:rsidR="0023321C" w:rsidRPr="00126C18" w14:paraId="6A7DE7FC" w14:textId="77777777" w:rsidTr="0023321C">
        <w:tc>
          <w:tcPr>
            <w:tcW w:w="3528" w:type="dxa"/>
          </w:tcPr>
          <w:p w14:paraId="3E231377" w14:textId="77777777" w:rsidR="0023321C" w:rsidRP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321C">
              <w:rPr>
                <w:rFonts w:ascii="Times New Roman" w:hAnsi="Times New Roman" w:cs="Times New Roman"/>
                <w:sz w:val="21"/>
                <w:szCs w:val="21"/>
              </w:rPr>
              <w:t>Planning skills</w:t>
            </w:r>
          </w:p>
          <w:p w14:paraId="62AE8668" w14:textId="15DA0EFE" w:rsidR="0023321C" w:rsidRPr="0023321C" w:rsidRDefault="00073E03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23321C" w:rsidRPr="0023321C">
              <w:rPr>
                <w:rFonts w:ascii="Times New Roman" w:hAnsi="Times New Roman" w:cs="Times New Roman"/>
                <w:sz w:val="21"/>
                <w:szCs w:val="21"/>
              </w:rPr>
              <w:t>reative approach</w:t>
            </w:r>
          </w:p>
          <w:p w14:paraId="5C673D3D" w14:textId="77777777" w:rsidR="0023321C" w:rsidRP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321C">
              <w:rPr>
                <w:rFonts w:ascii="Times New Roman" w:hAnsi="Times New Roman" w:cs="Times New Roman"/>
                <w:sz w:val="21"/>
                <w:szCs w:val="21"/>
              </w:rPr>
              <w:t>Excellent spoken and written communication skills</w:t>
            </w:r>
          </w:p>
        </w:tc>
        <w:tc>
          <w:tcPr>
            <w:tcW w:w="3344" w:type="dxa"/>
          </w:tcPr>
          <w:p w14:paraId="7FA537DB" w14:textId="77777777" w:rsidR="0023321C" w:rsidRP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321C">
              <w:rPr>
                <w:rFonts w:ascii="Times New Roman" w:hAnsi="Times New Roman" w:cs="Times New Roman"/>
                <w:sz w:val="21"/>
                <w:szCs w:val="21"/>
              </w:rPr>
              <w:t>Microsoft packages</w:t>
            </w:r>
          </w:p>
          <w:p w14:paraId="005CBF94" w14:textId="77777777" w:rsidR="0023321C" w:rsidRP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321C">
              <w:rPr>
                <w:rFonts w:ascii="Times New Roman" w:hAnsi="Times New Roman" w:cs="Times New Roman"/>
                <w:sz w:val="21"/>
                <w:szCs w:val="21"/>
              </w:rPr>
              <w:t>Budgeting skills</w:t>
            </w:r>
          </w:p>
          <w:p w14:paraId="012E3D5A" w14:textId="77777777" w:rsidR="0023321C" w:rsidRP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4" w:type="dxa"/>
          </w:tcPr>
          <w:p w14:paraId="65F45C18" w14:textId="77777777" w:rsidR="0023321C" w:rsidRP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321C">
              <w:rPr>
                <w:rFonts w:ascii="Times New Roman" w:hAnsi="Times New Roman" w:cs="Times New Roman"/>
                <w:sz w:val="21"/>
                <w:szCs w:val="21"/>
              </w:rPr>
              <w:t>Interview</w:t>
            </w:r>
          </w:p>
        </w:tc>
      </w:tr>
      <w:tr w:rsidR="0023321C" w:rsidRPr="00126C18" w14:paraId="6B5CD6AD" w14:textId="77777777" w:rsidTr="0023321C">
        <w:tc>
          <w:tcPr>
            <w:tcW w:w="9016" w:type="dxa"/>
            <w:gridSpan w:val="3"/>
          </w:tcPr>
          <w:p w14:paraId="7B3996D8" w14:textId="77777777" w:rsidR="0023321C" w:rsidRPr="009F1056" w:rsidRDefault="0023321C" w:rsidP="0023321C">
            <w:pPr>
              <w:jc w:val="center"/>
              <w:rPr>
                <w:rFonts w:ascii="Tahoma" w:hAnsi="Tahoma" w:cs="Tahoma"/>
                <w:b/>
                <w:szCs w:val="21"/>
              </w:rPr>
            </w:pPr>
            <w:r w:rsidRPr="009F1056">
              <w:rPr>
                <w:rFonts w:ascii="Tahoma" w:hAnsi="Tahoma" w:cs="Tahoma"/>
                <w:b/>
                <w:szCs w:val="21"/>
              </w:rPr>
              <w:t>Knowledge</w:t>
            </w:r>
          </w:p>
        </w:tc>
      </w:tr>
      <w:tr w:rsidR="0023321C" w:rsidRPr="00126C18" w14:paraId="0EBD17B2" w14:textId="77777777" w:rsidTr="0023321C">
        <w:tc>
          <w:tcPr>
            <w:tcW w:w="3528" w:type="dxa"/>
          </w:tcPr>
          <w:p w14:paraId="63A48E93" w14:textId="77777777" w:rsidR="0023321C" w:rsidRPr="0023321C" w:rsidRDefault="0023321C" w:rsidP="0023321C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Essential</w:t>
            </w:r>
          </w:p>
        </w:tc>
        <w:tc>
          <w:tcPr>
            <w:tcW w:w="3344" w:type="dxa"/>
          </w:tcPr>
          <w:p w14:paraId="3AFE949D" w14:textId="77777777" w:rsidR="0023321C" w:rsidRPr="0023321C" w:rsidRDefault="0023321C" w:rsidP="0023321C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Desirable</w:t>
            </w:r>
          </w:p>
        </w:tc>
        <w:tc>
          <w:tcPr>
            <w:tcW w:w="2144" w:type="dxa"/>
          </w:tcPr>
          <w:p w14:paraId="53982480" w14:textId="77777777" w:rsidR="0023321C" w:rsidRPr="0023321C" w:rsidRDefault="0023321C" w:rsidP="0023321C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Measured by</w:t>
            </w:r>
          </w:p>
        </w:tc>
      </w:tr>
      <w:tr w:rsidR="0023321C" w:rsidRPr="00E363A2" w14:paraId="349CE15A" w14:textId="77777777" w:rsidTr="0023321C">
        <w:tc>
          <w:tcPr>
            <w:tcW w:w="3528" w:type="dxa"/>
          </w:tcPr>
          <w:p w14:paraId="0742CF4D" w14:textId="77777777" w:rsidR="0023321C" w:rsidRP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321C">
              <w:rPr>
                <w:rFonts w:ascii="Times New Roman" w:hAnsi="Times New Roman" w:cs="Times New Roman"/>
                <w:sz w:val="21"/>
                <w:szCs w:val="21"/>
              </w:rPr>
              <w:t>Understanding of social media</w:t>
            </w:r>
          </w:p>
          <w:p w14:paraId="64735CD8" w14:textId="77777777" w:rsid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321C">
              <w:rPr>
                <w:rFonts w:ascii="Times New Roman" w:hAnsi="Times New Roman" w:cs="Times New Roman"/>
                <w:sz w:val="21"/>
                <w:szCs w:val="21"/>
              </w:rPr>
              <w:t>Marketing strategy</w:t>
            </w:r>
          </w:p>
          <w:p w14:paraId="291762F7" w14:textId="38BDA97B" w:rsidR="0053566C" w:rsidRPr="0023321C" w:rsidRDefault="0053566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CRM software, Email marketing</w:t>
            </w:r>
          </w:p>
        </w:tc>
        <w:tc>
          <w:tcPr>
            <w:tcW w:w="3344" w:type="dxa"/>
          </w:tcPr>
          <w:p w14:paraId="013C54BB" w14:textId="77777777" w:rsidR="0023321C" w:rsidRP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321C">
              <w:rPr>
                <w:rFonts w:ascii="Times New Roman" w:hAnsi="Times New Roman" w:cs="Times New Roman"/>
                <w:sz w:val="21"/>
                <w:szCs w:val="21"/>
              </w:rPr>
              <w:t>Website design</w:t>
            </w:r>
          </w:p>
        </w:tc>
        <w:tc>
          <w:tcPr>
            <w:tcW w:w="2144" w:type="dxa"/>
          </w:tcPr>
          <w:p w14:paraId="028B49DA" w14:textId="77777777" w:rsidR="0023321C" w:rsidRP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321C">
              <w:rPr>
                <w:rFonts w:ascii="Times New Roman" w:hAnsi="Times New Roman" w:cs="Times New Roman"/>
                <w:sz w:val="21"/>
                <w:szCs w:val="21"/>
              </w:rPr>
              <w:t>CV/Interview</w:t>
            </w:r>
          </w:p>
        </w:tc>
      </w:tr>
      <w:tr w:rsidR="0023321C" w:rsidRPr="00126C18" w14:paraId="599F9D74" w14:textId="77777777" w:rsidTr="0023321C">
        <w:tc>
          <w:tcPr>
            <w:tcW w:w="9016" w:type="dxa"/>
            <w:gridSpan w:val="3"/>
          </w:tcPr>
          <w:p w14:paraId="017DFEAB" w14:textId="77777777" w:rsidR="0023321C" w:rsidRPr="00126C18" w:rsidRDefault="0023321C" w:rsidP="0023321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F1056">
              <w:rPr>
                <w:rFonts w:ascii="Tahoma" w:hAnsi="Tahoma" w:cs="Tahoma"/>
                <w:b/>
                <w:szCs w:val="21"/>
              </w:rPr>
              <w:t>Behaviours</w:t>
            </w:r>
          </w:p>
        </w:tc>
      </w:tr>
      <w:tr w:rsidR="0023321C" w:rsidRPr="00126C18" w14:paraId="4EA11554" w14:textId="77777777" w:rsidTr="0023321C">
        <w:tc>
          <w:tcPr>
            <w:tcW w:w="3528" w:type="dxa"/>
          </w:tcPr>
          <w:p w14:paraId="5B685D98" w14:textId="77777777" w:rsidR="0023321C" w:rsidRPr="0023321C" w:rsidRDefault="0023321C" w:rsidP="0023321C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Essential</w:t>
            </w:r>
          </w:p>
        </w:tc>
        <w:tc>
          <w:tcPr>
            <w:tcW w:w="3344" w:type="dxa"/>
          </w:tcPr>
          <w:p w14:paraId="4DDB73DF" w14:textId="77777777" w:rsidR="0023321C" w:rsidRPr="0023321C" w:rsidRDefault="0023321C" w:rsidP="0023321C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Desirable</w:t>
            </w:r>
          </w:p>
        </w:tc>
        <w:tc>
          <w:tcPr>
            <w:tcW w:w="2144" w:type="dxa"/>
          </w:tcPr>
          <w:p w14:paraId="76F9222D" w14:textId="77777777" w:rsidR="0023321C" w:rsidRPr="0023321C" w:rsidRDefault="0023321C" w:rsidP="0023321C">
            <w:pPr>
              <w:jc w:val="center"/>
              <w:rPr>
                <w:rFonts w:ascii="Tahoma" w:hAnsi="Tahoma" w:cs="Tahoma"/>
                <w:sz w:val="21"/>
                <w:szCs w:val="20"/>
              </w:rPr>
            </w:pPr>
            <w:r w:rsidRPr="0023321C">
              <w:rPr>
                <w:rFonts w:ascii="Tahoma" w:hAnsi="Tahoma" w:cs="Tahoma"/>
                <w:sz w:val="21"/>
                <w:szCs w:val="20"/>
              </w:rPr>
              <w:t>Measured by</w:t>
            </w:r>
          </w:p>
        </w:tc>
      </w:tr>
      <w:tr w:rsidR="0023321C" w:rsidRPr="00126C18" w14:paraId="2E45B760" w14:textId="77777777" w:rsidTr="0023321C">
        <w:tc>
          <w:tcPr>
            <w:tcW w:w="3528" w:type="dxa"/>
          </w:tcPr>
          <w:p w14:paraId="14BC1075" w14:textId="77777777" w:rsidR="0023321C" w:rsidRP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321C">
              <w:rPr>
                <w:rFonts w:ascii="Times New Roman" w:hAnsi="Times New Roman" w:cs="Times New Roman"/>
                <w:sz w:val="21"/>
                <w:szCs w:val="21"/>
              </w:rPr>
              <w:t>Customer focus</w:t>
            </w:r>
          </w:p>
          <w:p w14:paraId="0DD02349" w14:textId="77777777" w:rsidR="0023321C" w:rsidRP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321C">
              <w:rPr>
                <w:rFonts w:ascii="Times New Roman" w:hAnsi="Times New Roman" w:cs="Times New Roman"/>
                <w:sz w:val="21"/>
                <w:szCs w:val="21"/>
              </w:rPr>
              <w:t>Polite and professional</w:t>
            </w:r>
          </w:p>
        </w:tc>
        <w:tc>
          <w:tcPr>
            <w:tcW w:w="3344" w:type="dxa"/>
          </w:tcPr>
          <w:p w14:paraId="04E665A4" w14:textId="77777777" w:rsidR="0023321C" w:rsidRP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321C">
              <w:rPr>
                <w:rFonts w:ascii="Times New Roman" w:hAnsi="Times New Roman" w:cs="Times New Roman"/>
                <w:sz w:val="21"/>
                <w:szCs w:val="21"/>
              </w:rPr>
              <w:t>Teamwork</w:t>
            </w:r>
          </w:p>
          <w:p w14:paraId="15D5E7F2" w14:textId="77777777" w:rsidR="0023321C" w:rsidRP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321C">
              <w:rPr>
                <w:rFonts w:ascii="Times New Roman" w:hAnsi="Times New Roman" w:cs="Times New Roman"/>
                <w:sz w:val="21"/>
                <w:szCs w:val="21"/>
              </w:rPr>
              <w:t>Sincere and Honest</w:t>
            </w:r>
          </w:p>
        </w:tc>
        <w:tc>
          <w:tcPr>
            <w:tcW w:w="2144" w:type="dxa"/>
          </w:tcPr>
          <w:p w14:paraId="4A2FFE90" w14:textId="77777777" w:rsidR="0023321C" w:rsidRPr="0023321C" w:rsidRDefault="0023321C" w:rsidP="002332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321C">
              <w:rPr>
                <w:rFonts w:ascii="Times New Roman" w:hAnsi="Times New Roman" w:cs="Times New Roman"/>
                <w:sz w:val="21"/>
                <w:szCs w:val="21"/>
              </w:rPr>
              <w:t>Interview</w:t>
            </w:r>
          </w:p>
        </w:tc>
      </w:tr>
    </w:tbl>
    <w:p w14:paraId="69AAD141" w14:textId="77777777" w:rsidR="00A66069" w:rsidRPr="0023321C" w:rsidRDefault="00A66069">
      <w:pPr>
        <w:rPr>
          <w:rFonts w:ascii="Tahoma" w:hAnsi="Tahoma" w:cs="Tahoma"/>
          <w:szCs w:val="21"/>
        </w:rPr>
      </w:pPr>
    </w:p>
    <w:p w14:paraId="12D5AF49" w14:textId="21463872" w:rsidR="0023321C" w:rsidRPr="0023321C" w:rsidRDefault="007E3C45" w:rsidP="007E3C45">
      <w:pPr>
        <w:rPr>
          <w:rFonts w:ascii="Times" w:hAnsi="Times" w:cs="Tahoma"/>
          <w:sz w:val="21"/>
          <w:szCs w:val="21"/>
        </w:rPr>
      </w:pPr>
      <w:r w:rsidRPr="0023321C">
        <w:rPr>
          <w:rFonts w:ascii="Times" w:hAnsi="Times" w:cs="Tahoma"/>
          <w:sz w:val="21"/>
          <w:szCs w:val="21"/>
        </w:rPr>
        <w:t xml:space="preserve">This person specification describes the main requirements of the post holder. As circumstances change, they may be amended to reflect new requirements of the </w:t>
      </w:r>
      <w:proofErr w:type="gramStart"/>
      <w:r w:rsidRPr="0023321C">
        <w:rPr>
          <w:rFonts w:ascii="Times" w:hAnsi="Times" w:cs="Tahoma"/>
          <w:sz w:val="21"/>
          <w:szCs w:val="21"/>
        </w:rPr>
        <w:t>post</w:t>
      </w:r>
      <w:proofErr w:type="gramEnd"/>
      <w:r w:rsidRPr="0023321C">
        <w:rPr>
          <w:rFonts w:ascii="Times" w:hAnsi="Times" w:cs="Tahoma"/>
          <w:sz w:val="21"/>
          <w:szCs w:val="21"/>
        </w:rPr>
        <w:t xml:space="preserve"> but levels of responsibility and the nature of duties will remain consistent. The post holder will be fully consulted on any significant changes.</w:t>
      </w:r>
    </w:p>
    <w:p w14:paraId="76438554" w14:textId="77777777" w:rsidR="0023321C" w:rsidRDefault="0023321C" w:rsidP="007E3C45">
      <w:pPr>
        <w:rPr>
          <w:rFonts w:ascii="Tahoma" w:hAnsi="Tahoma" w:cs="Tahoma"/>
          <w:b/>
          <w:bCs/>
          <w:sz w:val="24"/>
        </w:rPr>
      </w:pPr>
    </w:p>
    <w:p w14:paraId="780B021F" w14:textId="6135911B" w:rsidR="007E3C45" w:rsidRDefault="007E3C45" w:rsidP="007E3C45">
      <w:pPr>
        <w:rPr>
          <w:rFonts w:ascii="Tahoma" w:hAnsi="Tahoma" w:cs="Tahoma"/>
          <w:b/>
          <w:bCs/>
          <w:sz w:val="24"/>
        </w:rPr>
      </w:pPr>
      <w:r w:rsidRPr="0023321C">
        <w:rPr>
          <w:rFonts w:ascii="Tahoma" w:hAnsi="Tahoma" w:cs="Tahoma"/>
          <w:b/>
          <w:bCs/>
          <w:szCs w:val="21"/>
        </w:rPr>
        <w:t>Signature of post holder:</w:t>
      </w:r>
      <w:r w:rsidR="0023321C">
        <w:rPr>
          <w:rFonts w:ascii="Tahoma" w:hAnsi="Tahoma" w:cs="Tahoma"/>
          <w:b/>
          <w:bCs/>
          <w:sz w:val="24"/>
        </w:rPr>
        <w:tab/>
      </w:r>
      <w:r w:rsidR="0023321C">
        <w:rPr>
          <w:rFonts w:ascii="Tahoma" w:hAnsi="Tahoma" w:cs="Tahoma"/>
          <w:b/>
          <w:bCs/>
          <w:sz w:val="24"/>
        </w:rPr>
        <w:tab/>
      </w:r>
      <w:r w:rsidR="0023321C">
        <w:rPr>
          <w:rFonts w:ascii="Tahoma" w:hAnsi="Tahoma" w:cs="Tahoma"/>
          <w:b/>
          <w:bCs/>
          <w:sz w:val="24"/>
        </w:rPr>
        <w:tab/>
      </w:r>
      <w:r w:rsidR="0023321C">
        <w:rPr>
          <w:rFonts w:ascii="Tahoma" w:hAnsi="Tahoma" w:cs="Tahoma"/>
          <w:b/>
          <w:bCs/>
          <w:sz w:val="24"/>
        </w:rPr>
        <w:tab/>
        <w:t xml:space="preserve">      </w:t>
      </w:r>
      <w:r w:rsidR="0023321C">
        <w:rPr>
          <w:rFonts w:ascii="Tahoma" w:hAnsi="Tahoma" w:cs="Tahoma"/>
          <w:b/>
          <w:bCs/>
          <w:sz w:val="24"/>
        </w:rPr>
        <w:tab/>
      </w:r>
      <w:r w:rsidR="0023321C" w:rsidRPr="0023321C">
        <w:rPr>
          <w:rFonts w:ascii="Tahoma" w:hAnsi="Tahoma" w:cs="Tahoma"/>
          <w:b/>
          <w:bCs/>
          <w:szCs w:val="21"/>
        </w:rPr>
        <w:t>Name of post holder:</w:t>
      </w:r>
    </w:p>
    <w:p w14:paraId="4C3F9A3A" w14:textId="3F0C7C03" w:rsidR="0023321C" w:rsidRDefault="0023321C" w:rsidP="007E3C45">
      <w:pPr>
        <w:rPr>
          <w:rFonts w:ascii="Tahoma" w:hAnsi="Tahoma" w:cs="Tahoma"/>
          <w:b/>
          <w:bCs/>
          <w:sz w:val="24"/>
        </w:rPr>
      </w:pPr>
    </w:p>
    <w:p w14:paraId="03E72DC9" w14:textId="1DF02563" w:rsidR="007E3C45" w:rsidRPr="0023321C" w:rsidRDefault="0023321C">
      <w:pPr>
        <w:rPr>
          <w:rFonts w:ascii="Tahoma" w:hAnsi="Tahoma" w:cs="Tahoma"/>
          <w:b/>
          <w:bCs/>
          <w:szCs w:val="21"/>
        </w:rPr>
      </w:pPr>
      <w:r w:rsidRPr="0023321C">
        <w:rPr>
          <w:rFonts w:ascii="Tahoma" w:hAnsi="Tahoma" w:cs="Tahoma"/>
          <w:b/>
          <w:bCs/>
          <w:szCs w:val="21"/>
        </w:rPr>
        <w:t>Date:</w:t>
      </w:r>
    </w:p>
    <w:sectPr w:rsidR="007E3C45" w:rsidRPr="0023321C" w:rsidSect="0023321C">
      <w:footerReference w:type="default" r:id="rId7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AAF1" w14:textId="77777777" w:rsidR="00A217B5" w:rsidRDefault="00A217B5" w:rsidP="0023321C">
      <w:pPr>
        <w:spacing w:after="0" w:line="240" w:lineRule="auto"/>
      </w:pPr>
      <w:r>
        <w:separator/>
      </w:r>
    </w:p>
  </w:endnote>
  <w:endnote w:type="continuationSeparator" w:id="0">
    <w:p w14:paraId="4419730A" w14:textId="77777777" w:rsidR="00A217B5" w:rsidRDefault="00A217B5" w:rsidP="0023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BAA1" w14:textId="4BE80CA6" w:rsidR="0023321C" w:rsidRPr="0023321C" w:rsidRDefault="0023321C">
    <w:pPr>
      <w:pStyle w:val="Footer"/>
      <w:rPr>
        <w:color w:val="00B0F0"/>
      </w:rPr>
    </w:pPr>
    <w:r w:rsidRPr="0023321C">
      <w:rPr>
        <w:color w:val="00B0F0"/>
      </w:rPr>
      <w:t>Hardy Signs Ltd, Unit 10-11, Wetmore Road, Burton Upon Trent, DE14 1LS, hardysigns.co.uk</w:t>
    </w:r>
  </w:p>
  <w:p w14:paraId="203A238F" w14:textId="4B487450" w:rsidR="0023321C" w:rsidRPr="0023321C" w:rsidRDefault="0023321C" w:rsidP="0023321C">
    <w:pPr>
      <w:pStyle w:val="Footer"/>
      <w:jc w:val="center"/>
      <w:rPr>
        <w:color w:val="00B0F0"/>
      </w:rPr>
    </w:pPr>
    <w:r w:rsidRPr="0023321C">
      <w:rPr>
        <w:color w:val="00B0F0"/>
      </w:rPr>
      <w:t>Manufacturer of the Year 2020 &amp;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454A" w14:textId="77777777" w:rsidR="00A217B5" w:rsidRDefault="00A217B5" w:rsidP="0023321C">
      <w:pPr>
        <w:spacing w:after="0" w:line="240" w:lineRule="auto"/>
      </w:pPr>
      <w:r>
        <w:separator/>
      </w:r>
    </w:p>
  </w:footnote>
  <w:footnote w:type="continuationSeparator" w:id="0">
    <w:p w14:paraId="0142674F" w14:textId="77777777" w:rsidR="00A217B5" w:rsidRDefault="00A217B5" w:rsidP="00233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22D24"/>
    <w:multiLevelType w:val="multilevel"/>
    <w:tmpl w:val="EB94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4C"/>
    <w:rsid w:val="00073E03"/>
    <w:rsid w:val="000A0AB6"/>
    <w:rsid w:val="00126C18"/>
    <w:rsid w:val="001B11A4"/>
    <w:rsid w:val="001E0F98"/>
    <w:rsid w:val="0023321C"/>
    <w:rsid w:val="00296993"/>
    <w:rsid w:val="00341656"/>
    <w:rsid w:val="00356B74"/>
    <w:rsid w:val="00364D9A"/>
    <w:rsid w:val="003B5A7B"/>
    <w:rsid w:val="005259B9"/>
    <w:rsid w:val="0053566C"/>
    <w:rsid w:val="0059014C"/>
    <w:rsid w:val="005A0454"/>
    <w:rsid w:val="006534F6"/>
    <w:rsid w:val="00662C1C"/>
    <w:rsid w:val="00715DA3"/>
    <w:rsid w:val="007E3C45"/>
    <w:rsid w:val="00813AB1"/>
    <w:rsid w:val="00823EB5"/>
    <w:rsid w:val="008A2325"/>
    <w:rsid w:val="009522B7"/>
    <w:rsid w:val="00952832"/>
    <w:rsid w:val="009F1056"/>
    <w:rsid w:val="00A11C42"/>
    <w:rsid w:val="00A217B5"/>
    <w:rsid w:val="00A440BC"/>
    <w:rsid w:val="00A66069"/>
    <w:rsid w:val="00B803D2"/>
    <w:rsid w:val="00CC1CA9"/>
    <w:rsid w:val="00D62509"/>
    <w:rsid w:val="00DA526F"/>
    <w:rsid w:val="00E3244B"/>
    <w:rsid w:val="00E363A2"/>
    <w:rsid w:val="00E67BA7"/>
    <w:rsid w:val="00EC6171"/>
    <w:rsid w:val="00F703DC"/>
    <w:rsid w:val="00F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A349"/>
  <w15:docId w15:val="{2FD4624B-A426-4B82-9CA9-4075F77A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1C"/>
  </w:style>
  <w:style w:type="paragraph" w:styleId="Footer">
    <w:name w:val="footer"/>
    <w:basedOn w:val="Normal"/>
    <w:link w:val="FooterChar"/>
    <w:uiPriority w:val="99"/>
    <w:unhideWhenUsed/>
    <w:rsid w:val="0023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LinkedHR</dc:creator>
  <cp:lastModifiedBy>Daniel Nikolla</cp:lastModifiedBy>
  <cp:revision>2</cp:revision>
  <dcterms:created xsi:type="dcterms:W3CDTF">2021-09-24T10:16:00Z</dcterms:created>
  <dcterms:modified xsi:type="dcterms:W3CDTF">2021-09-24T10:16:00Z</dcterms:modified>
</cp:coreProperties>
</file>